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E1" w:rsidRDefault="009D09E1" w:rsidP="009D09E1">
      <w:pPr>
        <w:rPr>
          <w:sz w:val="28"/>
          <w:szCs w:val="28"/>
        </w:rPr>
      </w:pPr>
      <w:bookmarkStart w:id="0" w:name="_GoBack"/>
      <w:bookmarkEnd w:id="0"/>
    </w:p>
    <w:p w:rsidR="00F82D9C" w:rsidRDefault="00F82D9C" w:rsidP="00F82D9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«Николаевское городское поселение»</w:t>
      </w:r>
    </w:p>
    <w:p w:rsidR="00F82D9C" w:rsidRDefault="00F82D9C" w:rsidP="00F82D9C">
      <w:pPr>
        <w:jc w:val="center"/>
        <w:rPr>
          <w:sz w:val="28"/>
          <w:szCs w:val="28"/>
        </w:rPr>
      </w:pPr>
      <w:r>
        <w:rPr>
          <w:sz w:val="28"/>
          <w:szCs w:val="28"/>
        </w:rPr>
        <w:t>Смидовичского муниципального района</w:t>
      </w:r>
    </w:p>
    <w:p w:rsidR="00F82D9C" w:rsidRDefault="00F82D9C" w:rsidP="00F82D9C">
      <w:pPr>
        <w:jc w:val="center"/>
        <w:rPr>
          <w:sz w:val="28"/>
          <w:szCs w:val="28"/>
        </w:rPr>
      </w:pPr>
      <w:r>
        <w:rPr>
          <w:sz w:val="28"/>
          <w:szCs w:val="28"/>
        </w:rPr>
        <w:t>Еврейской автономной области</w:t>
      </w:r>
    </w:p>
    <w:p w:rsidR="00F82D9C" w:rsidRDefault="00F82D9C" w:rsidP="00F82D9C">
      <w:pPr>
        <w:jc w:val="center"/>
        <w:rPr>
          <w:sz w:val="28"/>
          <w:szCs w:val="28"/>
        </w:rPr>
      </w:pPr>
    </w:p>
    <w:p w:rsidR="00F82D9C" w:rsidRDefault="00F82D9C" w:rsidP="00F82D9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</w:t>
      </w:r>
    </w:p>
    <w:p w:rsidR="00F82D9C" w:rsidRDefault="00F82D9C" w:rsidP="00F82D9C">
      <w:pPr>
        <w:jc w:val="center"/>
        <w:rPr>
          <w:sz w:val="28"/>
          <w:szCs w:val="28"/>
        </w:rPr>
      </w:pPr>
    </w:p>
    <w:p w:rsidR="00F82D9C" w:rsidRDefault="00F82D9C" w:rsidP="00F82D9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82D9C" w:rsidRDefault="00F82D9C" w:rsidP="00F82D9C">
      <w:pPr>
        <w:jc w:val="center"/>
        <w:rPr>
          <w:sz w:val="28"/>
          <w:szCs w:val="28"/>
        </w:rPr>
      </w:pPr>
    </w:p>
    <w:p w:rsidR="00F82D9C" w:rsidRDefault="00F82D9C" w:rsidP="00F82D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18.04.2017                                                                                                         №263                                                          </w:t>
      </w:r>
    </w:p>
    <w:p w:rsidR="00F82D9C" w:rsidRDefault="00F82D9C" w:rsidP="00F82D9C">
      <w:pPr>
        <w:jc w:val="center"/>
        <w:rPr>
          <w:sz w:val="28"/>
          <w:szCs w:val="28"/>
        </w:rPr>
      </w:pPr>
    </w:p>
    <w:p w:rsidR="00F82D9C" w:rsidRDefault="00F82D9C" w:rsidP="00F82D9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Николаевка</w:t>
      </w:r>
    </w:p>
    <w:p w:rsidR="00F82D9C" w:rsidRDefault="00F82D9C" w:rsidP="00F82D9C">
      <w:pPr>
        <w:jc w:val="center"/>
        <w:rPr>
          <w:sz w:val="28"/>
          <w:szCs w:val="28"/>
        </w:rPr>
      </w:pPr>
    </w:p>
    <w:p w:rsidR="00F82D9C" w:rsidRDefault="00F82D9C" w:rsidP="00F82D9C"/>
    <w:p w:rsidR="00F82D9C" w:rsidRDefault="00F82D9C" w:rsidP="00F82D9C"/>
    <w:p w:rsidR="00F82D9C" w:rsidRDefault="00F82D9C" w:rsidP="00F82D9C"/>
    <w:p w:rsidR="00F82D9C" w:rsidRDefault="00F82D9C" w:rsidP="00F82D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схемы размещения нестационарных торговых объектов на территории муниципального образования «Николаевское городское поселение» </w:t>
      </w:r>
    </w:p>
    <w:p w:rsidR="00F82D9C" w:rsidRDefault="00F82D9C" w:rsidP="00F82D9C">
      <w:pPr>
        <w:rPr>
          <w:sz w:val="28"/>
          <w:szCs w:val="28"/>
        </w:rPr>
      </w:pPr>
    </w:p>
    <w:p w:rsidR="00F82D9C" w:rsidRDefault="00F82D9C" w:rsidP="00F82D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  соответствии с Федеральным законом от 28.12.2009 № 381-ФЗ « Об основах государственного регулирования торговой деятельности в Российской Федерации», Приказом Управления промышленности и потребительского рынка правительства Еврейской автономной области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20.04.2011 № 34 «Об утверждении Порядка разработки и утверждения органами местного самоуправления муниципальных </w:t>
      </w:r>
      <w:proofErr w:type="gramStart"/>
      <w:r>
        <w:rPr>
          <w:sz w:val="28"/>
          <w:szCs w:val="28"/>
        </w:rPr>
        <w:t>образований Еврейской автономной области схем размещения нестационарных торговых объектов</w:t>
      </w:r>
      <w:proofErr w:type="gramEnd"/>
      <w:r>
        <w:rPr>
          <w:sz w:val="28"/>
          <w:szCs w:val="28"/>
        </w:rPr>
        <w:t xml:space="preserve"> на земельных участках, в зданиях, строениях, сооружениях, находящихся в муниципальной собственности», Уставом муниципального образования «Николаевское городское поселение» администрация Николаевского городского поселения</w:t>
      </w:r>
    </w:p>
    <w:p w:rsidR="00F82D9C" w:rsidRDefault="00F82D9C" w:rsidP="00F82D9C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82D9C" w:rsidRDefault="00F82D9C" w:rsidP="00F82D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1.Утвердить прилагаемую схему размещения нестационарных торговых объектов на территории муниципального образования «Николаевское городское поселение.</w:t>
      </w:r>
    </w:p>
    <w:p w:rsidR="00F82D9C" w:rsidRDefault="00F82D9C" w:rsidP="00F82D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 Глазырину О.А.</w:t>
      </w:r>
    </w:p>
    <w:p w:rsidR="00F82D9C" w:rsidRDefault="00F82D9C" w:rsidP="00F82D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Опубликовать настоящее постановление в официальном печатном издании муниципального образования «Николаевское городское поселение»- информационном бюллетене «Исток».</w:t>
      </w:r>
    </w:p>
    <w:p w:rsidR="00F82D9C" w:rsidRDefault="00F82D9C" w:rsidP="00F82D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Настоящее постановление вступает в силу после дня его официального опубликования.</w:t>
      </w:r>
    </w:p>
    <w:p w:rsidR="00F82D9C" w:rsidRDefault="00F82D9C" w:rsidP="00F82D9C">
      <w:pPr>
        <w:rPr>
          <w:sz w:val="28"/>
          <w:szCs w:val="28"/>
        </w:rPr>
      </w:pPr>
    </w:p>
    <w:p w:rsidR="00F82D9C" w:rsidRDefault="00F82D9C" w:rsidP="00F82D9C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Николаевского</w:t>
      </w:r>
      <w:proofErr w:type="gramEnd"/>
    </w:p>
    <w:p w:rsidR="00F82D9C" w:rsidRDefault="00F82D9C" w:rsidP="00F82D9C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     И.В. Марданов</w:t>
      </w:r>
    </w:p>
    <w:p w:rsidR="00F82D9C" w:rsidRDefault="00F82D9C" w:rsidP="00F82D9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Муниципальное образование «Николаевское городское поселение»</w:t>
      </w:r>
    </w:p>
    <w:p w:rsidR="00F82D9C" w:rsidRDefault="00F82D9C" w:rsidP="00F82D9C">
      <w:pPr>
        <w:jc w:val="center"/>
        <w:rPr>
          <w:sz w:val="28"/>
          <w:szCs w:val="28"/>
        </w:rPr>
      </w:pPr>
      <w:r>
        <w:rPr>
          <w:sz w:val="28"/>
          <w:szCs w:val="28"/>
        </w:rPr>
        <w:t>Смидовичского муниципального района</w:t>
      </w:r>
    </w:p>
    <w:p w:rsidR="00F82D9C" w:rsidRDefault="00F82D9C" w:rsidP="00F82D9C">
      <w:pPr>
        <w:jc w:val="center"/>
        <w:rPr>
          <w:sz w:val="28"/>
          <w:szCs w:val="28"/>
        </w:rPr>
      </w:pPr>
      <w:r>
        <w:rPr>
          <w:sz w:val="28"/>
          <w:szCs w:val="28"/>
        </w:rPr>
        <w:t>Еврейской автономной области</w:t>
      </w:r>
    </w:p>
    <w:p w:rsidR="00F82D9C" w:rsidRDefault="00F82D9C" w:rsidP="00F82D9C">
      <w:pPr>
        <w:jc w:val="center"/>
        <w:rPr>
          <w:sz w:val="28"/>
          <w:szCs w:val="28"/>
        </w:rPr>
      </w:pPr>
    </w:p>
    <w:p w:rsidR="00F82D9C" w:rsidRDefault="00F82D9C" w:rsidP="00F82D9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</w:t>
      </w:r>
    </w:p>
    <w:p w:rsidR="00F82D9C" w:rsidRDefault="00F82D9C" w:rsidP="00F82D9C">
      <w:pPr>
        <w:jc w:val="center"/>
        <w:rPr>
          <w:sz w:val="28"/>
          <w:szCs w:val="28"/>
        </w:rPr>
      </w:pPr>
    </w:p>
    <w:p w:rsidR="00F82D9C" w:rsidRDefault="00F82D9C" w:rsidP="00F82D9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82D9C" w:rsidRDefault="00F82D9C" w:rsidP="00F82D9C">
      <w:pPr>
        <w:jc w:val="center"/>
        <w:rPr>
          <w:sz w:val="28"/>
          <w:szCs w:val="28"/>
        </w:rPr>
      </w:pPr>
    </w:p>
    <w:p w:rsidR="00F82D9C" w:rsidRDefault="00F82D9C" w:rsidP="00F82D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18.04.2017                                                                                                         №262                                                          </w:t>
      </w:r>
    </w:p>
    <w:p w:rsidR="00F82D9C" w:rsidRDefault="00F82D9C" w:rsidP="00F82D9C">
      <w:pPr>
        <w:jc w:val="center"/>
        <w:rPr>
          <w:sz w:val="28"/>
          <w:szCs w:val="28"/>
        </w:rPr>
      </w:pPr>
    </w:p>
    <w:p w:rsidR="00F82D9C" w:rsidRDefault="00F82D9C" w:rsidP="00F82D9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Николаевка</w:t>
      </w:r>
    </w:p>
    <w:p w:rsidR="00F82D9C" w:rsidRDefault="00F82D9C" w:rsidP="00F82D9C">
      <w:pPr>
        <w:jc w:val="center"/>
        <w:rPr>
          <w:sz w:val="28"/>
          <w:szCs w:val="28"/>
        </w:rPr>
      </w:pPr>
    </w:p>
    <w:p w:rsidR="00F82D9C" w:rsidRDefault="00F82D9C" w:rsidP="00F82D9C"/>
    <w:p w:rsidR="00F82D9C" w:rsidRDefault="00F82D9C" w:rsidP="00F82D9C"/>
    <w:p w:rsidR="00F82D9C" w:rsidRDefault="00F82D9C" w:rsidP="00F82D9C"/>
    <w:p w:rsidR="00F82D9C" w:rsidRDefault="00F82D9C" w:rsidP="00F82D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 Постановление от 28.04.2011  № 31 «Об утверждении схемы размещения нестационарных торговых объектов на территории муниципального образования «Николаевское городское поселение»» </w:t>
      </w:r>
    </w:p>
    <w:p w:rsidR="00F82D9C" w:rsidRDefault="00F82D9C" w:rsidP="00F82D9C">
      <w:pPr>
        <w:jc w:val="both"/>
        <w:rPr>
          <w:sz w:val="28"/>
          <w:szCs w:val="28"/>
        </w:rPr>
      </w:pPr>
    </w:p>
    <w:p w:rsidR="00F82D9C" w:rsidRDefault="00F82D9C" w:rsidP="00F82D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В   соответствии с Федеральным законом от 28.12.2009 № 381-ФЗ « Об основах государственного регулирования торговой деятельности в Российской Федерации», Приказом Управления промышленности и потребительского рынка правительства Еврейской автономной области от 20.04.2011 № 34 «Об утверждении Порядка разработки и утверждения органами местного самоуправления муниципальных образований Еврейской автономной области схем размещения нестационарных торговых объектов на земельных участках, в зданиях, строениях, сооружениях, находящихся в муниципальной собственности</w:t>
      </w:r>
      <w:proofErr w:type="gramEnd"/>
      <w:r>
        <w:rPr>
          <w:sz w:val="28"/>
          <w:szCs w:val="28"/>
        </w:rPr>
        <w:t>», Уставом муниципального образования «Николаевское городское поселение» администрация Николаевского городского поселения</w:t>
      </w:r>
    </w:p>
    <w:p w:rsidR="00F82D9C" w:rsidRDefault="00F82D9C" w:rsidP="00F82D9C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82D9C" w:rsidRDefault="00F82D9C" w:rsidP="00F82D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Признать утратившим силу Постановление от 28.04. 2011 №31 «Об утверждении схемы размещения нестационарных торговых объектов на территории муниципального образования «Николаевское городское поселение»»</w:t>
      </w:r>
    </w:p>
    <w:p w:rsidR="00F82D9C" w:rsidRDefault="00F82D9C" w:rsidP="00F82D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 Опубликовать настоящее постановление в официальном печатном издании муниципального образования «Николаевское городское поселение»- информационном бюллетене «Исток».</w:t>
      </w:r>
    </w:p>
    <w:p w:rsidR="00F82D9C" w:rsidRDefault="00F82D9C" w:rsidP="00F82D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Настоящее постановление вступает в силу после дня его официального опубликования.</w:t>
      </w:r>
    </w:p>
    <w:p w:rsidR="00F82D9C" w:rsidRDefault="00F82D9C" w:rsidP="00F82D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F82D9C" w:rsidRDefault="00F82D9C" w:rsidP="00F82D9C">
      <w:pPr>
        <w:rPr>
          <w:sz w:val="28"/>
          <w:szCs w:val="28"/>
        </w:rPr>
      </w:pPr>
    </w:p>
    <w:p w:rsidR="00F82D9C" w:rsidRDefault="00F82D9C" w:rsidP="00F82D9C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Николаевского</w:t>
      </w:r>
      <w:proofErr w:type="gramEnd"/>
    </w:p>
    <w:p w:rsidR="00F82D9C" w:rsidRDefault="00F82D9C" w:rsidP="00F82D9C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     И.В. Марданов</w:t>
      </w:r>
    </w:p>
    <w:p w:rsidR="00AD01CD" w:rsidRDefault="00AD01CD" w:rsidP="00F82D9C">
      <w:pPr>
        <w:ind w:left="-709"/>
      </w:pPr>
    </w:p>
    <w:sectPr w:rsidR="00AD0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EB"/>
    <w:rsid w:val="00037B45"/>
    <w:rsid w:val="0008742D"/>
    <w:rsid w:val="00396791"/>
    <w:rsid w:val="00424155"/>
    <w:rsid w:val="007A787E"/>
    <w:rsid w:val="009D09E1"/>
    <w:rsid w:val="00AD01CD"/>
    <w:rsid w:val="00B9598F"/>
    <w:rsid w:val="00F259EB"/>
    <w:rsid w:val="00F8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1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1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1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1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2017-04-18T05:17:00Z</cp:lastPrinted>
  <dcterms:created xsi:type="dcterms:W3CDTF">2017-06-08T23:55:00Z</dcterms:created>
  <dcterms:modified xsi:type="dcterms:W3CDTF">2017-06-08T23:55:00Z</dcterms:modified>
</cp:coreProperties>
</file>