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7B" w:rsidRDefault="00890E7B" w:rsidP="00890E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890E7B" w:rsidRDefault="00890E7B" w:rsidP="00890E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90E7B" w:rsidRDefault="00890E7B" w:rsidP="00890E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90E7B" w:rsidRDefault="00890E7B" w:rsidP="00890E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0E7B" w:rsidRDefault="00890E7B" w:rsidP="00890E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 ДЕПУТАТОВ</w:t>
      </w:r>
    </w:p>
    <w:p w:rsidR="00890E7B" w:rsidRDefault="00890E7B" w:rsidP="00890E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0E7B" w:rsidRDefault="00890E7B" w:rsidP="00890E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90E7B" w:rsidRDefault="00890E7B" w:rsidP="00890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29.06.2021                                                                                                № 195     </w:t>
      </w:r>
    </w:p>
    <w:p w:rsidR="00890E7B" w:rsidRDefault="00890E7B" w:rsidP="00890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пос. Николаевка</w:t>
      </w:r>
    </w:p>
    <w:p w:rsidR="00890E7B" w:rsidRDefault="00890E7B" w:rsidP="00890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890E7B" w:rsidTr="0007298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287" w:rsidRDefault="00890E7B" w:rsidP="006D12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287">
              <w:rPr>
                <w:rFonts w:ascii="Times New Roman" w:hAnsi="Times New Roman" w:cs="Times New Roman"/>
                <w:sz w:val="28"/>
                <w:szCs w:val="28"/>
              </w:rPr>
              <w:t>О порядке установления и оценки применения, содержащихся в муниципальных правовых актах обязательных требований</w:t>
            </w:r>
            <w:r w:rsidR="006D1287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6D1287">
              <w:rPr>
                <w:rFonts w:ascii="Times New Roman" w:hAnsi="Times New Roman" w:cs="Times New Roman"/>
                <w:sz w:val="28"/>
                <w:szCs w:val="28"/>
              </w:rPr>
              <w:t xml:space="preserve">оторые связаны с осуществлением предпринимательской и иной экономической деятельности </w:t>
            </w:r>
            <w:r w:rsidR="006D1287">
              <w:rPr>
                <w:rFonts w:ascii="Times New Roman" w:hAnsi="Times New Roman" w:cs="Times New Roman"/>
                <w:sz w:val="28"/>
                <w:szCs w:val="28"/>
              </w:rPr>
              <w:t>на территории Николаевского городского поселения</w:t>
            </w:r>
          </w:p>
          <w:p w:rsidR="00890E7B" w:rsidRDefault="00890E7B" w:rsidP="006D12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90E7B" w:rsidRDefault="00890E7B" w:rsidP="00890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1287">
        <w:rPr>
          <w:rFonts w:ascii="Times New Roman" w:hAnsi="Times New Roman" w:cs="Times New Roman"/>
          <w:sz w:val="28"/>
          <w:szCs w:val="28"/>
        </w:rPr>
        <w:t xml:space="preserve"> </w:t>
      </w:r>
      <w:r w:rsidR="006D1287">
        <w:rPr>
          <w:rFonts w:ascii="Times New Roman" w:hAnsi="Times New Roman" w:cs="Times New Roman"/>
          <w:sz w:val="28"/>
          <w:szCs w:val="28"/>
        </w:rPr>
        <w:tab/>
      </w:r>
      <w:r w:rsidRPr="006D1287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06.10.2003 № 131-ФЗ «Об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Федерации,  Федеральным законом от 31.07.2020 № 247-ФЗ «Об обязательных требованиях в Российской Федерации</w:t>
      </w:r>
      <w:r w:rsidR="006D128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</w:p>
    <w:p w:rsidR="00890E7B" w:rsidRDefault="00890E7B" w:rsidP="00890E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890E7B" w:rsidRDefault="004A5857" w:rsidP="006D1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6D1287">
        <w:rPr>
          <w:rFonts w:ascii="Times New Roman" w:hAnsi="Times New Roman" w:cs="Times New Roman"/>
          <w:sz w:val="28"/>
          <w:szCs w:val="28"/>
        </w:rPr>
        <w:t xml:space="preserve">1.Наделить администрацию муниципального образования «Николаевское городское поселение» полномочиями по определению </w:t>
      </w:r>
      <w:r w:rsidR="006D1287" w:rsidRPr="006D1287">
        <w:rPr>
          <w:rFonts w:ascii="Times New Roman" w:hAnsi="Times New Roman" w:cs="Times New Roman"/>
          <w:sz w:val="28"/>
          <w:szCs w:val="28"/>
        </w:rPr>
        <w:t xml:space="preserve"> </w:t>
      </w:r>
      <w:r w:rsidR="006D1287">
        <w:rPr>
          <w:rFonts w:ascii="Times New Roman" w:hAnsi="Times New Roman" w:cs="Times New Roman"/>
          <w:sz w:val="28"/>
          <w:szCs w:val="28"/>
        </w:rPr>
        <w:t>порядка</w:t>
      </w:r>
      <w:r w:rsidR="006D1287" w:rsidRPr="006D1287">
        <w:rPr>
          <w:rFonts w:ascii="Times New Roman" w:hAnsi="Times New Roman" w:cs="Times New Roman"/>
          <w:sz w:val="28"/>
          <w:szCs w:val="28"/>
        </w:rPr>
        <w:t xml:space="preserve"> установления и оценки применения, содержащихся в муниципальных правовых</w:t>
      </w:r>
      <w:r w:rsidR="006D1287">
        <w:rPr>
          <w:rFonts w:ascii="Times New Roman" w:hAnsi="Times New Roman" w:cs="Times New Roman"/>
          <w:sz w:val="28"/>
          <w:szCs w:val="28"/>
        </w:rPr>
        <w:t xml:space="preserve"> актах обязательных требований,</w:t>
      </w:r>
      <w:r w:rsidR="006D1287" w:rsidRPr="006D1287">
        <w:rPr>
          <w:rFonts w:ascii="Times New Roman" w:hAnsi="Times New Roman" w:cs="Times New Roman"/>
          <w:sz w:val="28"/>
          <w:szCs w:val="28"/>
        </w:rPr>
        <w:t xml:space="preserve"> </w:t>
      </w:r>
      <w:r w:rsidR="006D1287">
        <w:rPr>
          <w:rFonts w:ascii="Times New Roman" w:hAnsi="Times New Roman" w:cs="Times New Roman"/>
          <w:sz w:val="28"/>
          <w:szCs w:val="28"/>
        </w:rPr>
        <w:t>к</w:t>
      </w:r>
      <w:r w:rsidR="006D1287" w:rsidRPr="006D1287">
        <w:rPr>
          <w:rFonts w:ascii="Times New Roman" w:hAnsi="Times New Roman" w:cs="Times New Roman"/>
          <w:sz w:val="28"/>
          <w:szCs w:val="28"/>
        </w:rPr>
        <w:t>оторые связаны с осуществлением предпринимательской и иной экономической деятельности</w:t>
      </w:r>
      <w:r w:rsidR="006D1287">
        <w:rPr>
          <w:rFonts w:ascii="Times New Roman" w:hAnsi="Times New Roman" w:cs="Times New Roman"/>
          <w:sz w:val="28"/>
          <w:szCs w:val="28"/>
        </w:rPr>
        <w:t xml:space="preserve"> на территории Николаевского городского поселения</w:t>
      </w:r>
    </w:p>
    <w:p w:rsidR="00890E7B" w:rsidRDefault="00890E7B" w:rsidP="00890E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890E7B" w:rsidRDefault="00890E7B" w:rsidP="00890E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 официальном печатном издании муниципального образования  «Николаевское городское поселение» информационном бюллетене – «Исток</w:t>
      </w:r>
      <w:r w:rsidR="006D1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E7B" w:rsidRDefault="00890E7B" w:rsidP="00890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E7B" w:rsidRDefault="00890E7B" w:rsidP="00890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E7B" w:rsidRDefault="00890E7B" w:rsidP="00890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Т.И. Прокопенко</w:t>
      </w:r>
    </w:p>
    <w:p w:rsidR="00890E7B" w:rsidRDefault="00890E7B" w:rsidP="00890E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E7B" w:rsidRDefault="00890E7B" w:rsidP="00890E7B"/>
    <w:p w:rsidR="00DC1834" w:rsidRDefault="00DC1834"/>
    <w:sectPr w:rsidR="00DC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F3"/>
    <w:rsid w:val="004A5857"/>
    <w:rsid w:val="006D1287"/>
    <w:rsid w:val="00890E7B"/>
    <w:rsid w:val="00DC1834"/>
    <w:rsid w:val="00E3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E7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E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2021-07-08T05:40:00Z</cp:lastPrinted>
  <dcterms:created xsi:type="dcterms:W3CDTF">2021-07-05T23:00:00Z</dcterms:created>
  <dcterms:modified xsi:type="dcterms:W3CDTF">2021-07-08T05:44:00Z</dcterms:modified>
</cp:coreProperties>
</file>