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96" w:rsidRPr="00A83796" w:rsidRDefault="00A83796" w:rsidP="00FE694A">
      <w:pPr>
        <w:ind w:left="-567" w:right="-286" w:firstLine="0"/>
        <w:jc w:val="center"/>
        <w:rPr>
          <w:rFonts w:cs="Arial"/>
          <w:b/>
        </w:rPr>
      </w:pPr>
      <w:r w:rsidRPr="00A83796">
        <w:rPr>
          <w:rFonts w:cs="Arial"/>
          <w:b/>
        </w:rPr>
        <w:t>МУНИЦИПАЛЬНОЕ ОБРАЗОВАНИЕ «НИКОЛАЕВСКОЕ ГОРОДСКОЕ ПОСЕЛЕНИЕ»</w:t>
      </w: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  <w:r w:rsidRPr="00A83796">
        <w:rPr>
          <w:rFonts w:cs="Arial"/>
          <w:b/>
        </w:rPr>
        <w:t>СМИДОВИЧСКОГО МУНИЦИПАЛЬНОГО РАЙОНА</w:t>
      </w: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  <w:r w:rsidRPr="00A83796">
        <w:rPr>
          <w:rFonts w:cs="Arial"/>
          <w:b/>
        </w:rPr>
        <w:t>ЕВРЕЙСКОЙ АВТОНОМНОЙ ОБЛАСТИ</w:t>
      </w: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  <w:r w:rsidRPr="00A83796">
        <w:rPr>
          <w:rFonts w:cs="Arial"/>
          <w:b/>
        </w:rPr>
        <w:t>АДМИНИСТРАЦИЯ ГОРОДСКОГО ПОСЕЛЕНИЯ</w:t>
      </w: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  <w:r w:rsidRPr="00A83796">
        <w:rPr>
          <w:rFonts w:cs="Arial"/>
          <w:b/>
        </w:rPr>
        <w:t>ПОСТАНОВЛЕНИЕ</w:t>
      </w: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 xml:space="preserve">ОТ </w:t>
      </w:r>
      <w:r w:rsidRPr="00A83796">
        <w:rPr>
          <w:rFonts w:cs="Arial"/>
          <w:b/>
        </w:rPr>
        <w:t>26.02.2014</w:t>
      </w:r>
      <w:r>
        <w:rPr>
          <w:rFonts w:cs="Arial"/>
          <w:b/>
        </w:rPr>
        <w:t xml:space="preserve"> </w:t>
      </w:r>
      <w:r w:rsidRPr="00A83796">
        <w:rPr>
          <w:rFonts w:cs="Arial"/>
          <w:b/>
        </w:rPr>
        <w:t>№ 17</w:t>
      </w:r>
    </w:p>
    <w:p w:rsidR="00A83796" w:rsidRPr="00A83796" w:rsidRDefault="00A83796" w:rsidP="00FE694A">
      <w:pPr>
        <w:ind w:firstLine="0"/>
        <w:jc w:val="center"/>
        <w:rPr>
          <w:rFonts w:cs="Arial"/>
          <w:b/>
        </w:rPr>
      </w:pPr>
    </w:p>
    <w:p w:rsidR="00A83796" w:rsidRDefault="00A83796" w:rsidP="00FE694A">
      <w:pPr>
        <w:ind w:firstLine="0"/>
        <w:jc w:val="center"/>
        <w:rPr>
          <w:rFonts w:cs="Arial"/>
          <w:b/>
        </w:rPr>
      </w:pPr>
      <w:r w:rsidRPr="00A83796">
        <w:rPr>
          <w:rFonts w:cs="Arial"/>
          <w:b/>
        </w:rPr>
        <w:t>ОБ УТВЕРЖДЕНИИ ПОЛОЖЕНИЯ О ЖИЛИЩНОЙ КОМИСС</w:t>
      </w:r>
      <w:proofErr w:type="gramStart"/>
      <w:r w:rsidRPr="00A83796">
        <w:rPr>
          <w:rFonts w:cs="Arial"/>
          <w:b/>
        </w:rPr>
        <w:t>ИИ И ЕЕ</w:t>
      </w:r>
      <w:proofErr w:type="gramEnd"/>
      <w:r w:rsidRPr="00A83796">
        <w:rPr>
          <w:rFonts w:cs="Arial"/>
          <w:b/>
        </w:rPr>
        <w:t xml:space="preserve"> СОСТАВА</w:t>
      </w:r>
    </w:p>
    <w:p w:rsidR="00FE694A" w:rsidRPr="00FE694A" w:rsidRDefault="00FE694A" w:rsidP="00FE694A">
      <w:pPr>
        <w:ind w:firstLine="0"/>
        <w:jc w:val="center"/>
        <w:rPr>
          <w:rFonts w:cs="Arial"/>
        </w:rPr>
      </w:pPr>
      <w:r>
        <w:rPr>
          <w:rFonts w:cs="Arial"/>
        </w:rPr>
        <w:t xml:space="preserve">(в ред. постановления от </w:t>
      </w:r>
      <w:hyperlink r:id="rId6" w:tgtFrame="Logical" w:history="1">
        <w:r w:rsidRPr="00FE694A">
          <w:rPr>
            <w:rStyle w:val="a4"/>
            <w:rFonts w:cs="Arial"/>
          </w:rPr>
          <w:t>13.05.2019 № 179</w:t>
        </w:r>
      </w:hyperlink>
      <w:r>
        <w:rPr>
          <w:rFonts w:cs="Arial"/>
        </w:rPr>
        <w:t>)</w:t>
      </w:r>
    </w:p>
    <w:p w:rsidR="00A83796" w:rsidRPr="00A83796" w:rsidRDefault="00A83796" w:rsidP="00A83796">
      <w:pPr>
        <w:rPr>
          <w:rFonts w:cs="Arial"/>
        </w:rPr>
      </w:pPr>
    </w:p>
    <w:p w:rsidR="00A83796" w:rsidRPr="00A83796" w:rsidRDefault="00A83796" w:rsidP="00A83796">
      <w:pPr>
        <w:rPr>
          <w:rFonts w:cs="Arial"/>
        </w:rPr>
      </w:pPr>
      <w:r w:rsidRPr="00A83796">
        <w:rPr>
          <w:rFonts w:cs="Arial"/>
        </w:rPr>
        <w:tab/>
        <w:t xml:space="preserve">В соответствии с жилищным </w:t>
      </w:r>
      <w:hyperlink r:id="rId7" w:tgtFrame="Logical" w:history="1">
        <w:r w:rsidRPr="00126B1F">
          <w:rPr>
            <w:rStyle w:val="a4"/>
            <w:rFonts w:cs="Arial"/>
          </w:rPr>
          <w:t>Кодексом</w:t>
        </w:r>
      </w:hyperlink>
      <w:r w:rsidRPr="00A83796">
        <w:rPr>
          <w:rFonts w:cs="Arial"/>
        </w:rPr>
        <w:t xml:space="preserve"> Российской  Федерации, Уставом муниципального образования «Николаевское городское поселение» администрация городского поселения</w:t>
      </w:r>
    </w:p>
    <w:p w:rsidR="00A83796" w:rsidRPr="00A83796" w:rsidRDefault="00A83796" w:rsidP="00FE694A">
      <w:pPr>
        <w:ind w:firstLine="0"/>
        <w:rPr>
          <w:rFonts w:cs="Arial"/>
        </w:rPr>
      </w:pPr>
      <w:r w:rsidRPr="00A83796">
        <w:rPr>
          <w:rFonts w:cs="Arial"/>
        </w:rPr>
        <w:t>ПОСТАНОВЛЯЕТ</w:t>
      </w:r>
    </w:p>
    <w:p w:rsidR="00A83796" w:rsidRPr="00FE694A" w:rsidRDefault="00A83796" w:rsidP="00FE694A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FE694A">
        <w:rPr>
          <w:rFonts w:cs="Arial"/>
        </w:rPr>
        <w:t>Утвердить Положение муниципального образования   о   жилищной</w:t>
      </w:r>
      <w:r w:rsidR="00FE694A">
        <w:rPr>
          <w:rFonts w:cs="Arial"/>
        </w:rPr>
        <w:t xml:space="preserve"> </w:t>
      </w:r>
      <w:r w:rsidRPr="00FE694A">
        <w:rPr>
          <w:rFonts w:cs="Arial"/>
        </w:rPr>
        <w:t>комиссии администрации муниципального образования  «Николаевское городское поселение».</w:t>
      </w:r>
    </w:p>
    <w:p w:rsidR="00A83796" w:rsidRPr="00A83796" w:rsidRDefault="00A83796" w:rsidP="00A83796">
      <w:pPr>
        <w:pStyle w:val="a5"/>
        <w:numPr>
          <w:ilvl w:val="0"/>
          <w:numId w:val="1"/>
        </w:numPr>
        <w:rPr>
          <w:rFonts w:cs="Arial"/>
        </w:rPr>
      </w:pPr>
      <w:r w:rsidRPr="00A83796">
        <w:rPr>
          <w:rFonts w:cs="Arial"/>
        </w:rPr>
        <w:t>Утвердить состав жилищной комиссии   администрации</w:t>
      </w:r>
    </w:p>
    <w:p w:rsidR="00A83796" w:rsidRPr="00A83796" w:rsidRDefault="00A83796" w:rsidP="00A83796">
      <w:pPr>
        <w:rPr>
          <w:rFonts w:cs="Arial"/>
        </w:rPr>
      </w:pPr>
      <w:r w:rsidRPr="00A83796">
        <w:rPr>
          <w:rFonts w:cs="Arial"/>
        </w:rPr>
        <w:t>муниципального образования «Николаевское городское поселение».</w:t>
      </w:r>
    </w:p>
    <w:p w:rsidR="00A83796" w:rsidRPr="00A83796" w:rsidRDefault="00A83796" w:rsidP="00A83796">
      <w:pPr>
        <w:pStyle w:val="a5"/>
        <w:numPr>
          <w:ilvl w:val="0"/>
          <w:numId w:val="1"/>
        </w:numPr>
        <w:rPr>
          <w:rFonts w:cs="Arial"/>
        </w:rPr>
      </w:pPr>
      <w:r w:rsidRPr="00A83796">
        <w:rPr>
          <w:rFonts w:cs="Arial"/>
        </w:rPr>
        <w:t xml:space="preserve">Признать утратившим силу распоряжение главы администрации  </w:t>
      </w:r>
    </w:p>
    <w:p w:rsidR="00A83796" w:rsidRPr="00A83796" w:rsidRDefault="00A83796" w:rsidP="00A83796">
      <w:pPr>
        <w:rPr>
          <w:rFonts w:cs="Arial"/>
        </w:rPr>
      </w:pPr>
      <w:r w:rsidRPr="00A83796">
        <w:rPr>
          <w:rFonts w:cs="Arial"/>
        </w:rPr>
        <w:t>городского поселения от 14.06.2006 № 48 «Об утверждении Положения о жилищной комисс</w:t>
      </w:r>
      <w:proofErr w:type="gramStart"/>
      <w:r w:rsidRPr="00A83796">
        <w:rPr>
          <w:rFonts w:cs="Arial"/>
        </w:rPr>
        <w:t>ии и ее</w:t>
      </w:r>
      <w:proofErr w:type="gramEnd"/>
      <w:r w:rsidRPr="00A83796">
        <w:rPr>
          <w:rFonts w:cs="Arial"/>
        </w:rPr>
        <w:t xml:space="preserve"> состава».</w:t>
      </w:r>
    </w:p>
    <w:p w:rsidR="00A83796" w:rsidRP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  <w:r w:rsidRPr="00A83796">
        <w:rPr>
          <w:rFonts w:cs="Arial"/>
        </w:rPr>
        <w:t xml:space="preserve">  4. Опубликовать настоящее постановление в официальном печатном издании муниципального образования «Николаевское городское поселение – информационном бюллетене – «Исток».</w:t>
      </w:r>
    </w:p>
    <w:p w:rsidR="00A83796" w:rsidRP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  <w:r w:rsidRPr="00A83796">
        <w:rPr>
          <w:rFonts w:cs="Arial"/>
        </w:rPr>
        <w:t xml:space="preserve">  5. </w:t>
      </w:r>
      <w:proofErr w:type="gramStart"/>
      <w:r w:rsidRPr="00A83796">
        <w:rPr>
          <w:rFonts w:cs="Arial"/>
        </w:rPr>
        <w:t>Контроль за</w:t>
      </w:r>
      <w:proofErr w:type="gramEnd"/>
      <w:r w:rsidRPr="00A83796">
        <w:rPr>
          <w:rFonts w:cs="Arial"/>
        </w:rPr>
        <w:t xml:space="preserve"> исполнением настоящего распоряжения оставляю за собой.</w:t>
      </w:r>
    </w:p>
    <w:p w:rsidR="00A83796" w:rsidRP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  <w:r w:rsidRPr="00A83796">
        <w:rPr>
          <w:rFonts w:cs="Arial"/>
        </w:rPr>
        <w:t xml:space="preserve">  6. Настоящее постановление вступает в силу после дня его официального опубликования.</w:t>
      </w: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jc w:val="right"/>
        <w:rPr>
          <w:rFonts w:cs="Arial"/>
        </w:rPr>
      </w:pPr>
      <w:r w:rsidRPr="00A83796">
        <w:rPr>
          <w:rFonts w:cs="Arial"/>
        </w:rPr>
        <w:t>Глава администрации</w:t>
      </w:r>
    </w:p>
    <w:p w:rsidR="00A83796" w:rsidRDefault="00A83796" w:rsidP="00A83796">
      <w:pPr>
        <w:autoSpaceDE w:val="0"/>
        <w:autoSpaceDN w:val="0"/>
        <w:adjustRightInd w:val="0"/>
        <w:jc w:val="right"/>
        <w:rPr>
          <w:rFonts w:cs="Arial"/>
        </w:rPr>
      </w:pPr>
      <w:r w:rsidRPr="00A83796">
        <w:rPr>
          <w:rFonts w:cs="Arial"/>
        </w:rPr>
        <w:t>Николаевского городского поселения</w:t>
      </w:r>
      <w:r w:rsidRPr="00A83796">
        <w:rPr>
          <w:rFonts w:cs="Arial"/>
        </w:rPr>
        <w:tab/>
      </w:r>
    </w:p>
    <w:p w:rsidR="00A83796" w:rsidRPr="00A83796" w:rsidRDefault="00A83796" w:rsidP="00A83796">
      <w:pPr>
        <w:autoSpaceDE w:val="0"/>
        <w:autoSpaceDN w:val="0"/>
        <w:adjustRightInd w:val="0"/>
        <w:jc w:val="right"/>
        <w:rPr>
          <w:rFonts w:cs="Arial"/>
        </w:rPr>
      </w:pPr>
      <w:r w:rsidRPr="00A83796">
        <w:rPr>
          <w:rFonts w:cs="Arial"/>
        </w:rPr>
        <w:tab/>
      </w:r>
      <w:r w:rsidRPr="00A83796">
        <w:rPr>
          <w:rFonts w:cs="Arial"/>
        </w:rPr>
        <w:tab/>
        <w:t xml:space="preserve">        А.А. Сорокин</w:t>
      </w: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ind w:left="4248" w:firstLine="708"/>
        <w:rPr>
          <w:rFonts w:cs="Arial"/>
        </w:rPr>
      </w:pPr>
      <w:r w:rsidRPr="00A83796">
        <w:rPr>
          <w:rFonts w:cs="Arial"/>
        </w:rPr>
        <w:lastRenderedPageBreak/>
        <w:t xml:space="preserve">     Утвержден</w:t>
      </w:r>
    </w:p>
    <w:p w:rsidR="00A83796" w:rsidRPr="00A83796" w:rsidRDefault="00A83796" w:rsidP="00A83796">
      <w:pPr>
        <w:autoSpaceDE w:val="0"/>
        <w:autoSpaceDN w:val="0"/>
        <w:adjustRightInd w:val="0"/>
        <w:ind w:left="4248" w:firstLine="708"/>
        <w:rPr>
          <w:rFonts w:cs="Arial"/>
        </w:rPr>
      </w:pPr>
      <w:r w:rsidRPr="00A83796">
        <w:rPr>
          <w:rFonts w:cs="Arial"/>
        </w:rPr>
        <w:t xml:space="preserve">     постановлением администрации</w:t>
      </w:r>
    </w:p>
    <w:p w:rsidR="00A83796" w:rsidRPr="00A83796" w:rsidRDefault="00A83796" w:rsidP="00A83796">
      <w:pPr>
        <w:autoSpaceDE w:val="0"/>
        <w:autoSpaceDN w:val="0"/>
        <w:adjustRightInd w:val="0"/>
        <w:ind w:left="4956"/>
        <w:rPr>
          <w:rFonts w:cs="Arial"/>
        </w:rPr>
      </w:pPr>
      <w:r w:rsidRPr="00A83796">
        <w:rPr>
          <w:rFonts w:cs="Arial"/>
        </w:rPr>
        <w:t xml:space="preserve">     городского поселения</w:t>
      </w:r>
    </w:p>
    <w:p w:rsidR="00A83796" w:rsidRPr="00A83796" w:rsidRDefault="00A83796" w:rsidP="00A83796">
      <w:pPr>
        <w:autoSpaceDE w:val="0"/>
        <w:autoSpaceDN w:val="0"/>
        <w:adjustRightInd w:val="0"/>
        <w:ind w:left="4956"/>
        <w:rPr>
          <w:rFonts w:cs="Arial"/>
        </w:rPr>
      </w:pPr>
      <w:r w:rsidRPr="00A83796">
        <w:rPr>
          <w:rFonts w:cs="Arial"/>
        </w:rPr>
        <w:t xml:space="preserve">     от 26.02.2014 №  17</w:t>
      </w: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jc w:val="center"/>
        <w:rPr>
          <w:rFonts w:cs="Arial"/>
        </w:rPr>
      </w:pPr>
    </w:p>
    <w:p w:rsidR="00A83796" w:rsidRPr="00A83796" w:rsidRDefault="00A83796" w:rsidP="00A83796">
      <w:pPr>
        <w:jc w:val="center"/>
        <w:rPr>
          <w:rFonts w:cs="Arial"/>
        </w:rPr>
      </w:pPr>
      <w:r w:rsidRPr="00A83796">
        <w:rPr>
          <w:rFonts w:cs="Arial"/>
        </w:rPr>
        <w:t>Состав жилищной комиссии администрации</w:t>
      </w:r>
    </w:p>
    <w:p w:rsidR="00A83796" w:rsidRPr="00A83796" w:rsidRDefault="00A83796" w:rsidP="00A83796">
      <w:pPr>
        <w:rPr>
          <w:rFonts w:cs="Arial"/>
        </w:rPr>
      </w:pPr>
      <w:r w:rsidRPr="00A83796">
        <w:rPr>
          <w:rFonts w:cs="Arial"/>
        </w:rPr>
        <w:t xml:space="preserve"> муниципального образования «Николаевское городское поселение»</w:t>
      </w:r>
    </w:p>
    <w:p w:rsidR="00FE694A" w:rsidRDefault="00FE694A" w:rsidP="00FE694A">
      <w:pPr>
        <w:ind w:firstLine="0"/>
        <w:jc w:val="center"/>
        <w:rPr>
          <w:rFonts w:cs="Arial"/>
        </w:rPr>
      </w:pPr>
      <w:r>
        <w:rPr>
          <w:rFonts w:cs="Arial"/>
        </w:rPr>
        <w:t xml:space="preserve">(в ред. от </w:t>
      </w:r>
      <w:hyperlink r:id="rId8" w:tgtFrame="Logical" w:history="1">
        <w:r w:rsidRPr="00FE694A">
          <w:rPr>
            <w:rStyle w:val="a4"/>
            <w:rFonts w:cs="Arial"/>
          </w:rPr>
          <w:t>13.05.2019 № 179</w:t>
        </w:r>
      </w:hyperlink>
      <w:r>
        <w:rPr>
          <w:rFonts w:cs="Arial"/>
        </w:rPr>
        <w:t>)</w:t>
      </w:r>
    </w:p>
    <w:p w:rsidR="00FE694A" w:rsidRPr="00FE694A" w:rsidRDefault="00FE694A" w:rsidP="00FE694A">
      <w:pPr>
        <w:ind w:firstLine="0"/>
        <w:jc w:val="center"/>
        <w:rPr>
          <w:rFonts w:cs="Arial"/>
        </w:rPr>
      </w:pPr>
      <w:r>
        <w:rPr>
          <w:rFonts w:cs="Arial"/>
        </w:rPr>
        <w:t>(см. те</w:t>
      </w:r>
      <w:proofErr w:type="gramStart"/>
      <w:r>
        <w:rPr>
          <w:rFonts w:cs="Arial"/>
        </w:rPr>
        <w:t xml:space="preserve">кст в </w:t>
      </w:r>
      <w:hyperlink r:id="rId9" w:tgtFrame="Logical" w:tooltip="ОБ УТВЕРЖДЕНИИ ПОЛОЖЕНИЯ О ЖИЛИЩНОЙ КОМИССИИ И ЕЕ СОСТАВА" w:history="1">
        <w:r w:rsidRPr="00FE694A">
          <w:rPr>
            <w:rStyle w:val="a4"/>
            <w:rFonts w:cs="Arial"/>
          </w:rPr>
          <w:t>пр</w:t>
        </w:r>
        <w:proofErr w:type="gramEnd"/>
        <w:r w:rsidRPr="00FE694A">
          <w:rPr>
            <w:rStyle w:val="a4"/>
            <w:rFonts w:cs="Arial"/>
          </w:rPr>
          <w:t>едыдущей редакции</w:t>
        </w:r>
      </w:hyperlink>
      <w:r>
        <w:rPr>
          <w:rFonts w:cs="Arial"/>
        </w:rPr>
        <w:t>)</w:t>
      </w:r>
    </w:p>
    <w:p w:rsidR="00A83796" w:rsidRPr="00A83796" w:rsidRDefault="00A83796" w:rsidP="00A83796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7"/>
        <w:gridCol w:w="5609"/>
      </w:tblGrid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Екимова Н.А. –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Начальник организационно-контрольного отдела администрации Николаевского городского поселения, председатель комиссии;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proofErr w:type="spellStart"/>
            <w:r w:rsidRPr="00B96F4F">
              <w:rPr>
                <w:rFonts w:cs="Arial"/>
              </w:rPr>
              <w:t>Юносова</w:t>
            </w:r>
            <w:proofErr w:type="spellEnd"/>
            <w:r w:rsidRPr="00B96F4F">
              <w:rPr>
                <w:rFonts w:cs="Arial"/>
              </w:rPr>
              <w:t xml:space="preserve"> И.С. -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Консультант-юрист администрации Николаевского городского поселения, заместитель председателя комиссии;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Левшова Л.А. -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Старший специалист администрации Николаевского городского поселения, с функциями секретаря комиссии;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Члены комиссии: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Прокопенко Т.А. -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Председатель Собрания депутатов Николаевского городского поселения (по согласованию);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proofErr w:type="spellStart"/>
            <w:r w:rsidRPr="00B96F4F">
              <w:rPr>
                <w:rFonts w:cs="Arial"/>
              </w:rPr>
              <w:t>Швецова</w:t>
            </w:r>
            <w:proofErr w:type="spellEnd"/>
            <w:r w:rsidRPr="00B96F4F">
              <w:rPr>
                <w:rFonts w:cs="Arial"/>
              </w:rPr>
              <w:t xml:space="preserve"> Л.Л. -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Начальник хозяйственного отдела Николаевской районной больницы (по согласованию);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Евдокимова А.Н. -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Главный специалист-эксперт (по муниципальному имуществу);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 xml:space="preserve">Ткаченко Н.А. - 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Председатель первичной организации ветеранов (пенсионеров) войны, труда, вооруженных сил и правоохранительных органов Николаевского городского поселения;</w:t>
            </w:r>
          </w:p>
        </w:tc>
      </w:tr>
      <w:tr w:rsidR="00FE694A" w:rsidRPr="00B96F4F" w:rsidTr="00A65D9A">
        <w:trPr>
          <w:cantSplit/>
        </w:trPr>
        <w:tc>
          <w:tcPr>
            <w:tcW w:w="3794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proofErr w:type="spellStart"/>
            <w:r w:rsidRPr="00B96F4F">
              <w:rPr>
                <w:rFonts w:cs="Arial"/>
              </w:rPr>
              <w:t>Хохалева</w:t>
            </w:r>
            <w:proofErr w:type="spellEnd"/>
            <w:r w:rsidRPr="00B96F4F">
              <w:rPr>
                <w:rFonts w:cs="Arial"/>
              </w:rPr>
              <w:t xml:space="preserve"> М.А. -</w:t>
            </w:r>
          </w:p>
        </w:tc>
        <w:tc>
          <w:tcPr>
            <w:tcW w:w="5776" w:type="dxa"/>
          </w:tcPr>
          <w:p w:rsidR="00FE694A" w:rsidRPr="00B96F4F" w:rsidRDefault="00FE694A" w:rsidP="00A65D9A">
            <w:pPr>
              <w:ind w:right="-79"/>
              <w:rPr>
                <w:rFonts w:cs="Arial"/>
              </w:rPr>
            </w:pPr>
            <w:r w:rsidRPr="00B96F4F">
              <w:rPr>
                <w:rFonts w:cs="Arial"/>
              </w:rPr>
              <w:t>Юрист управляющей компан</w:t>
            </w:r>
            <w:proofErr w:type="gramStart"/>
            <w:r w:rsidRPr="00B96F4F">
              <w:rPr>
                <w:rFonts w:cs="Arial"/>
              </w:rPr>
              <w:t>ии ООО</w:t>
            </w:r>
            <w:proofErr w:type="gramEnd"/>
            <w:r w:rsidRPr="00B96F4F">
              <w:rPr>
                <w:rFonts w:cs="Arial"/>
              </w:rPr>
              <w:t xml:space="preserve"> «Николаевка ЖКХ» (по согласованию).</w:t>
            </w:r>
          </w:p>
        </w:tc>
      </w:tr>
    </w:tbl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Pr="00A83796" w:rsidRDefault="00A83796" w:rsidP="00A83796">
      <w:pPr>
        <w:autoSpaceDE w:val="0"/>
        <w:autoSpaceDN w:val="0"/>
        <w:adjustRightInd w:val="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Default="00A83796" w:rsidP="00A83796">
      <w:pPr>
        <w:autoSpaceDE w:val="0"/>
        <w:autoSpaceDN w:val="0"/>
        <w:adjustRightInd w:val="0"/>
        <w:ind w:firstLine="540"/>
        <w:rPr>
          <w:rFonts w:cs="Arial"/>
        </w:rPr>
      </w:pPr>
    </w:p>
    <w:p w:rsidR="00A83796" w:rsidRPr="00A83796" w:rsidRDefault="00A83796" w:rsidP="00A83796">
      <w:pPr>
        <w:pStyle w:val="10"/>
        <w:shd w:val="clear" w:color="auto" w:fill="auto"/>
        <w:spacing w:line="240" w:lineRule="auto"/>
        <w:ind w:left="62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lastRenderedPageBreak/>
        <w:t>УТВЕРЖДЕНО</w:t>
      </w:r>
    </w:p>
    <w:p w:rsidR="00A83796" w:rsidRPr="00A83796" w:rsidRDefault="00A83796" w:rsidP="00A83796">
      <w:pPr>
        <w:pStyle w:val="10"/>
        <w:shd w:val="clear" w:color="auto" w:fill="auto"/>
        <w:tabs>
          <w:tab w:val="right" w:pos="6801"/>
          <w:tab w:val="right" w:pos="8250"/>
          <w:tab w:val="right" w:pos="8639"/>
          <w:tab w:val="center" w:pos="8826"/>
        </w:tabs>
        <w:spacing w:line="240" w:lineRule="auto"/>
        <w:ind w:left="6220" w:right="5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 xml:space="preserve">постановлением Администрации городского поселения </w:t>
      </w:r>
      <w:r>
        <w:rPr>
          <w:rFonts w:cs="Arial"/>
          <w:spacing w:val="0"/>
          <w:sz w:val="24"/>
          <w:szCs w:val="24"/>
        </w:rPr>
        <w:t>26.02.2014 № 17</w:t>
      </w:r>
    </w:p>
    <w:p w:rsidR="00A83796" w:rsidRPr="00A83796" w:rsidRDefault="00A83796" w:rsidP="00A83796">
      <w:pPr>
        <w:pStyle w:val="Bodytext30"/>
        <w:shd w:val="clear" w:color="auto" w:fill="auto"/>
        <w:spacing w:before="0" w:after="0" w:line="240" w:lineRule="auto"/>
        <w:ind w:left="40"/>
        <w:rPr>
          <w:rFonts w:cs="Arial"/>
          <w:sz w:val="24"/>
          <w:szCs w:val="24"/>
        </w:rPr>
      </w:pPr>
      <w:r w:rsidRPr="00A83796">
        <w:rPr>
          <w:rFonts w:cs="Arial"/>
          <w:sz w:val="24"/>
          <w:szCs w:val="24"/>
        </w:rPr>
        <w:t>ПОЛОЖЕНИЕ</w:t>
      </w:r>
    </w:p>
    <w:p w:rsidR="00A83796" w:rsidRPr="00A83796" w:rsidRDefault="00A83796" w:rsidP="00A83796">
      <w:pPr>
        <w:pStyle w:val="Bodytext30"/>
        <w:shd w:val="clear" w:color="auto" w:fill="auto"/>
        <w:spacing w:before="0" w:after="0" w:line="240" w:lineRule="auto"/>
        <w:ind w:left="40"/>
        <w:rPr>
          <w:rFonts w:cs="Arial"/>
          <w:sz w:val="24"/>
          <w:szCs w:val="24"/>
        </w:rPr>
      </w:pPr>
      <w:r w:rsidRPr="00A83796">
        <w:rPr>
          <w:rFonts w:cs="Arial"/>
          <w:sz w:val="24"/>
          <w:szCs w:val="24"/>
        </w:rPr>
        <w:t>о жилищной комиссии муниципального образования «Николаевское городское поселение»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proofErr w:type="gramStart"/>
      <w:r w:rsidRPr="00A83796">
        <w:rPr>
          <w:rFonts w:cs="Arial"/>
          <w:spacing w:val="0"/>
          <w:sz w:val="24"/>
          <w:szCs w:val="24"/>
        </w:rPr>
        <w:t>Жилищная комиссия муниципального образования «Николаевское городское поселение» (далее - Комиссия) создана в соответствии с Жилищным кодексом Российской Федерации с целью обеспечения общественного контроля и гласности при решении вопросов, связанных с учетом граждан, признанных нуждающимися в установленном порядке в жилых помещениях, и предоставления им жилых помещений на территории Николаевского городского поселения, а также в целях спорных поимущественных вопросов по обращению граждан.</w:t>
      </w:r>
      <w:proofErr w:type="gramEnd"/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proofErr w:type="gramStart"/>
      <w:r w:rsidRPr="00A83796">
        <w:rPr>
          <w:rFonts w:cs="Arial"/>
          <w:spacing w:val="0"/>
          <w:sz w:val="24"/>
          <w:szCs w:val="24"/>
        </w:rPr>
        <w:t>В своей деятельности Комиссия руководствуется Конституцией Российской Федерации, Жилищным кодексом Российской Федерации, Гражданским кодексом Российской Федерации, законом Еврейской автономной области от 31.05.2005 № 500-03 «О порядке ведения органами местного самоуправления учета граждан в качестве нуждающихся в жилых помещениях при предоставлении жилых помещений по договорам социального найма», другими нормативными правовыми актами Российской Федерации и Еврейской автономной области, муниципальными правовыми актами органов местного</w:t>
      </w:r>
      <w:proofErr w:type="gramEnd"/>
      <w:r w:rsidRPr="00A83796">
        <w:rPr>
          <w:rFonts w:cs="Arial"/>
          <w:spacing w:val="0"/>
          <w:sz w:val="24"/>
          <w:szCs w:val="24"/>
        </w:rPr>
        <w:t xml:space="preserve"> самоуправления Николаевского городского поселения (далее - городское поселение), а также настоящим положением.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Персональный состав Комиссии утверждается постановлением администрации городского поселения. Изменения и дополнения в состав Комиссии вносятся по предложению председателя Комиссии и утверждаются постановлением администрации городского поселения.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4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Комиссия осуществляет следующие функции:</w:t>
      </w:r>
    </w:p>
    <w:p w:rsidR="00A83796" w:rsidRPr="002D6EF7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317"/>
        </w:tabs>
        <w:spacing w:line="240" w:lineRule="auto"/>
        <w:ind w:left="40" w:firstLine="720"/>
        <w:rPr>
          <w:rFonts w:cs="Arial"/>
          <w:spacing w:val="0"/>
          <w:sz w:val="24"/>
          <w:szCs w:val="24"/>
        </w:rPr>
      </w:pPr>
      <w:r w:rsidRPr="002D6EF7">
        <w:rPr>
          <w:rFonts w:cs="Arial"/>
          <w:spacing w:val="0"/>
          <w:sz w:val="24"/>
          <w:szCs w:val="24"/>
        </w:rPr>
        <w:t>Рассматривает вопросы обмена жилых помещений муниципального жилищного</w:t>
      </w:r>
      <w:r w:rsidR="002D6EF7" w:rsidRPr="002D6EF7">
        <w:rPr>
          <w:rFonts w:cs="Arial"/>
          <w:spacing w:val="0"/>
          <w:sz w:val="24"/>
          <w:szCs w:val="24"/>
        </w:rPr>
        <w:t xml:space="preserve"> </w:t>
      </w:r>
      <w:r w:rsidRPr="002D6EF7">
        <w:rPr>
          <w:rFonts w:cs="Arial"/>
          <w:spacing w:val="0"/>
          <w:sz w:val="24"/>
          <w:szCs w:val="24"/>
        </w:rPr>
        <w:t>фонда.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317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Рассматривает вопросы предоставления жилых помещений по договорам социального найма.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Рассматривает вопросы по внеочередному предоставлению жилых помещений по договорам социального найма отдельным категориям граждан.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317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Вносит предложения главе администрации городского поселения о присвоении жилому помещению статуса специализированного жилого помещения.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317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Рассматривает вопросы предоставления гражданам специализированных жилых помещений путем вынесения решений.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317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Рассматривает конфликтные ситуации, возникающие при отказе гражданам в постановке на учет в качестве нуждающихся в жилых помещениях, предоставляемых по договорам социального найма либо при снятии граждан с указанного учета.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Разрабатывает и вносит предложения по принятию решений главой администрации городского поселения по иным жилищным вопросам.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 xml:space="preserve">Председатель Комиссии организует и направляет всю работу Комиссии. Он имеет право по своему усмотрению или требованию членов </w:t>
      </w:r>
      <w:r w:rsidRPr="00A83796">
        <w:rPr>
          <w:rFonts w:cs="Arial"/>
          <w:spacing w:val="0"/>
          <w:sz w:val="24"/>
          <w:szCs w:val="24"/>
        </w:rPr>
        <w:lastRenderedPageBreak/>
        <w:t>Комиссии привлекать к работе Комиссии специалистов для решения вопросов, отнесенных к их компетенции.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4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Секретарь Комиссии обязан: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86"/>
        </w:tabs>
        <w:spacing w:line="240" w:lineRule="auto"/>
        <w:ind w:left="4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Вести протокол заседания комиссии.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Оформлять решения, принятые на заседании Комиссии в течение 3-х дней и готовить предложения главе администрации городского поселения по данным решениям в течение 10 дней со дня заседания Комиссии.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86"/>
        </w:tabs>
        <w:spacing w:line="240" w:lineRule="auto"/>
        <w:ind w:left="40" w:right="6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Извещать членов Комиссии и всех приглашенных о предстоящих заседаниях, и представлять всем членам Комиссии за два дня до начала заседания повестку дня.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86"/>
        </w:tabs>
        <w:spacing w:line="240" w:lineRule="auto"/>
        <w:ind w:left="40" w:firstLine="72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Знакомить членов Комиссии с поступившими документами.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 xml:space="preserve">Вести прием документов </w:t>
      </w:r>
      <w:proofErr w:type="gramStart"/>
      <w:r w:rsidRPr="00A83796">
        <w:rPr>
          <w:rFonts w:cs="Arial"/>
          <w:spacing w:val="0"/>
          <w:sz w:val="24"/>
          <w:szCs w:val="24"/>
        </w:rPr>
        <w:t>от граждан для постановки на учет в качестве нуждающихся в жилых помещениях</w:t>
      </w:r>
      <w:proofErr w:type="gramEnd"/>
      <w:r w:rsidRPr="00A83796">
        <w:rPr>
          <w:rFonts w:cs="Arial"/>
          <w:spacing w:val="0"/>
          <w:sz w:val="24"/>
          <w:szCs w:val="24"/>
        </w:rPr>
        <w:t>, предоставляемых по договорам социального найма.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Оформлять выписки из решений Комиссии для граждан, по делам которых вынесено решение, доводить их до граждан.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Выполнять другие обязанности, связанные с оформлением и предоставлением заинтересованным лицам документов, связанных с работой Комиссии.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Осуществлять перерегистрацию граждан, состоящих на учете по улучшению жилищных условий.</w:t>
      </w:r>
    </w:p>
    <w:p w:rsidR="00A83796" w:rsidRPr="00A83796" w:rsidRDefault="00A83796" w:rsidP="00A83796">
      <w:pPr>
        <w:pStyle w:val="10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 xml:space="preserve">В случае несогласия кого-либо из членов Комиссии с принятым решением, секретарь Комиссии в протоколе заседания отражает обоснованное особое мнение члена Комиссии, проголосовавшего </w:t>
      </w:r>
      <w:proofErr w:type="gramStart"/>
      <w:r w:rsidRPr="00A83796">
        <w:rPr>
          <w:rFonts w:cs="Arial"/>
          <w:spacing w:val="0"/>
          <w:sz w:val="24"/>
          <w:szCs w:val="24"/>
        </w:rPr>
        <w:t>против</w:t>
      </w:r>
      <w:proofErr w:type="gramEnd"/>
      <w:r w:rsidRPr="00A83796">
        <w:rPr>
          <w:rFonts w:cs="Arial"/>
          <w:spacing w:val="0"/>
          <w:sz w:val="24"/>
          <w:szCs w:val="24"/>
        </w:rPr>
        <w:t>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929"/>
        </w:tabs>
        <w:spacing w:line="240" w:lineRule="auto"/>
        <w:ind w:lef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По каждому рассматриваемому вопросу Комиссия выносит решение.</w:t>
      </w:r>
    </w:p>
    <w:p w:rsidR="00A83796" w:rsidRPr="00A83796" w:rsidRDefault="00A83796" w:rsidP="0005189F">
      <w:pPr>
        <w:autoSpaceDE w:val="0"/>
        <w:autoSpaceDN w:val="0"/>
        <w:adjustRightInd w:val="0"/>
        <w:ind w:firstLine="540"/>
        <w:rPr>
          <w:rFonts w:cs="Arial"/>
        </w:rPr>
      </w:pPr>
      <w:r w:rsidRPr="00A83796">
        <w:rPr>
          <w:rFonts w:cs="Arial"/>
        </w:rPr>
        <w:t>Решения Комиссии по всем вопросам своей деятельности принимаются большинством</w:t>
      </w:r>
      <w:r w:rsidR="0005189F">
        <w:rPr>
          <w:rFonts w:cs="Arial"/>
        </w:rPr>
        <w:t xml:space="preserve"> </w:t>
      </w:r>
      <w:bookmarkStart w:id="0" w:name="_GoBack"/>
      <w:bookmarkEnd w:id="0"/>
      <w:r w:rsidRPr="00A83796">
        <w:rPr>
          <w:rFonts w:cs="Arial"/>
        </w:rPr>
        <w:t>голосов.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929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Заседание Комиссии считается правомочным, если на нем присутствует не менее 2/3 от состава Комиссии.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Все решения, принимаемые Комиссией, оформляются протоколом, подписываются председателем Комиссии, секретарем и всеми членами комиссии.</w:t>
      </w:r>
    </w:p>
    <w:p w:rsidR="00A83796" w:rsidRPr="00A83796" w:rsidRDefault="00A83796" w:rsidP="00A83796">
      <w:pPr>
        <w:pStyle w:val="1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В целях реализации задач, возложенных на Комиссию настоящим Положением, Комиссия имеет право:</w:t>
      </w:r>
    </w:p>
    <w:p w:rsidR="00A83796" w:rsidRPr="00A83796" w:rsidRDefault="00A83796" w:rsidP="00A83796">
      <w:pPr>
        <w:pStyle w:val="10"/>
        <w:numPr>
          <w:ilvl w:val="0"/>
          <w:numId w:val="3"/>
        </w:numPr>
        <w:shd w:val="clear" w:color="auto" w:fill="auto"/>
        <w:tabs>
          <w:tab w:val="left" w:pos="929"/>
        </w:tabs>
        <w:spacing w:line="240" w:lineRule="auto"/>
        <w:ind w:lef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проверять наличие документов, представляемых гражданами для решения вопроса;</w:t>
      </w:r>
    </w:p>
    <w:p w:rsidR="00A83796" w:rsidRPr="00A83796" w:rsidRDefault="00A83796" w:rsidP="00A83796">
      <w:pPr>
        <w:pStyle w:val="10"/>
        <w:numPr>
          <w:ilvl w:val="0"/>
          <w:numId w:val="3"/>
        </w:numPr>
        <w:shd w:val="clear" w:color="auto" w:fill="auto"/>
        <w:tabs>
          <w:tab w:val="left" w:pos="929"/>
        </w:tabs>
        <w:spacing w:line="240" w:lineRule="auto"/>
        <w:ind w:left="20" w:right="20" w:firstLine="700"/>
        <w:rPr>
          <w:rFonts w:cs="Arial"/>
          <w:spacing w:val="0"/>
          <w:sz w:val="24"/>
          <w:szCs w:val="24"/>
        </w:rPr>
      </w:pPr>
      <w:r w:rsidRPr="00A83796">
        <w:rPr>
          <w:rFonts w:cs="Arial"/>
          <w:spacing w:val="0"/>
          <w:sz w:val="24"/>
          <w:szCs w:val="24"/>
        </w:rPr>
        <w:t>дополнительно исследовать обстоятельства, препятствующие решению вопроса путем опроса заявителя, истребования необходимых документов.</w:t>
      </w:r>
    </w:p>
    <w:p w:rsidR="00A83796" w:rsidRPr="00A83796" w:rsidRDefault="00A83796" w:rsidP="00A83796">
      <w:pPr>
        <w:numPr>
          <w:ilvl w:val="0"/>
          <w:numId w:val="2"/>
        </w:numPr>
        <w:autoSpaceDE w:val="0"/>
        <w:autoSpaceDN w:val="0"/>
        <w:adjustRightInd w:val="0"/>
        <w:ind w:firstLine="540"/>
        <w:rPr>
          <w:rFonts w:cs="Arial"/>
        </w:rPr>
      </w:pPr>
      <w:r w:rsidRPr="00A83796">
        <w:rPr>
          <w:rFonts w:cs="Arial"/>
        </w:rPr>
        <w:t>При осуществлении своих функций Комиссия взаимодействует с органами местного самоуправления Смидовичского муниципального района, структурными подразделениями Смидовичского муниципального района</w:t>
      </w:r>
      <w:r>
        <w:rPr>
          <w:rFonts w:cs="Arial"/>
        </w:rPr>
        <w:t>.</w:t>
      </w:r>
    </w:p>
    <w:p w:rsidR="00A83796" w:rsidRPr="00A83796" w:rsidRDefault="00A83796" w:rsidP="00A83796">
      <w:pPr>
        <w:rPr>
          <w:rFonts w:cs="Arial"/>
        </w:rPr>
      </w:pPr>
    </w:p>
    <w:p w:rsidR="00F20CEB" w:rsidRPr="00A83796" w:rsidRDefault="00F20CEB" w:rsidP="00A83796">
      <w:pPr>
        <w:pStyle w:val="Table"/>
        <w:rPr>
          <w:szCs w:val="24"/>
        </w:rPr>
      </w:pPr>
    </w:p>
    <w:p w:rsidR="00F20CEB" w:rsidRPr="00A83796" w:rsidRDefault="00F20CEB" w:rsidP="00A83796">
      <w:pPr>
        <w:rPr>
          <w:rFonts w:cs="Arial"/>
        </w:rPr>
      </w:pPr>
    </w:p>
    <w:sectPr w:rsidR="00F20CEB" w:rsidRPr="00A83796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A1D"/>
    <w:multiLevelType w:val="multilevel"/>
    <w:tmpl w:val="34F4C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B0E7E"/>
    <w:multiLevelType w:val="hybridMultilevel"/>
    <w:tmpl w:val="DCEA9072"/>
    <w:lvl w:ilvl="0" w:tplc="17963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B228E2"/>
    <w:multiLevelType w:val="multilevel"/>
    <w:tmpl w:val="8B7EC98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T_BRANCHES" w:val="010.140.040;"/>
    <w:docVar w:name="ET_NAME" w:val="О создании условий для получения информации о нормативных правовых актах Камчатского края в переходный период образования Камчатского края"/>
  </w:docVars>
  <w:rsids>
    <w:rsidRoot w:val="00A83796"/>
    <w:rsid w:val="0005189F"/>
    <w:rsid w:val="000538B7"/>
    <w:rsid w:val="00126B1F"/>
    <w:rsid w:val="001731B5"/>
    <w:rsid w:val="00213265"/>
    <w:rsid w:val="002D6EF7"/>
    <w:rsid w:val="0043183A"/>
    <w:rsid w:val="00466845"/>
    <w:rsid w:val="00A81957"/>
    <w:rsid w:val="00A83796"/>
    <w:rsid w:val="00A94797"/>
    <w:rsid w:val="00C24D07"/>
    <w:rsid w:val="00C33317"/>
    <w:rsid w:val="00F20CEB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D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D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24D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24D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24D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C24D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C24D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C24D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C24D07"/>
    <w:rPr>
      <w:color w:val="0000FF"/>
      <w:u w:val="none"/>
    </w:rPr>
  </w:style>
  <w:style w:type="paragraph" w:customStyle="1" w:styleId="Application">
    <w:name w:val="Application!Приложение"/>
    <w:rsid w:val="00C24D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D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D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D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5">
    <w:name w:val="List Paragraph"/>
    <w:basedOn w:val="a"/>
    <w:uiPriority w:val="34"/>
    <w:qFormat/>
    <w:rsid w:val="00A83796"/>
    <w:pPr>
      <w:ind w:left="720"/>
      <w:contextualSpacing/>
    </w:pPr>
  </w:style>
  <w:style w:type="character" w:customStyle="1" w:styleId="Bodytext">
    <w:name w:val="Body text_"/>
    <w:link w:val="10"/>
    <w:rsid w:val="00A83796"/>
    <w:rPr>
      <w:spacing w:val="10"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rsid w:val="00A83796"/>
    <w:rPr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A83796"/>
    <w:pPr>
      <w:widowControl w:val="0"/>
      <w:shd w:val="clear" w:color="auto" w:fill="FFFFFF"/>
      <w:spacing w:line="274" w:lineRule="exact"/>
    </w:pPr>
    <w:rPr>
      <w:spacing w:val="10"/>
      <w:sz w:val="21"/>
      <w:szCs w:val="21"/>
    </w:rPr>
  </w:style>
  <w:style w:type="paragraph" w:customStyle="1" w:styleId="Bodytext30">
    <w:name w:val="Body text (3)"/>
    <w:basedOn w:val="a"/>
    <w:link w:val="Bodytext3"/>
    <w:rsid w:val="00A83796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</w:rPr>
  </w:style>
  <w:style w:type="paragraph" w:customStyle="1" w:styleId="Institution">
    <w:name w:val="Institution!Орган принятия"/>
    <w:basedOn w:val="NumberAndDate"/>
    <w:next w:val="a"/>
    <w:rsid w:val="00C24D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D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D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24D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24D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24D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C24D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C24D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C24D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C24D07"/>
    <w:rPr>
      <w:color w:val="0000FF"/>
      <w:u w:val="none"/>
    </w:rPr>
  </w:style>
  <w:style w:type="paragraph" w:customStyle="1" w:styleId="Application">
    <w:name w:val="Application!Приложение"/>
    <w:rsid w:val="00C24D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D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D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D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5">
    <w:name w:val="List Paragraph"/>
    <w:basedOn w:val="a"/>
    <w:uiPriority w:val="34"/>
    <w:qFormat/>
    <w:rsid w:val="00A83796"/>
    <w:pPr>
      <w:ind w:left="720"/>
      <w:contextualSpacing/>
    </w:pPr>
  </w:style>
  <w:style w:type="character" w:customStyle="1" w:styleId="Bodytext">
    <w:name w:val="Body text_"/>
    <w:link w:val="10"/>
    <w:rsid w:val="00A83796"/>
    <w:rPr>
      <w:spacing w:val="10"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rsid w:val="00A83796"/>
    <w:rPr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A83796"/>
    <w:pPr>
      <w:widowControl w:val="0"/>
      <w:shd w:val="clear" w:color="auto" w:fill="FFFFFF"/>
      <w:spacing w:line="274" w:lineRule="exact"/>
    </w:pPr>
    <w:rPr>
      <w:spacing w:val="10"/>
      <w:sz w:val="21"/>
      <w:szCs w:val="21"/>
    </w:rPr>
  </w:style>
  <w:style w:type="paragraph" w:customStyle="1" w:styleId="Bodytext30">
    <w:name w:val="Body text (3)"/>
    <w:basedOn w:val="a"/>
    <w:link w:val="Bodytext3"/>
    <w:rsid w:val="00A83796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</w:rPr>
  </w:style>
  <w:style w:type="paragraph" w:customStyle="1" w:styleId="Institution">
    <w:name w:val="Institution!Орган принятия"/>
    <w:basedOn w:val="NumberAndDate"/>
    <w:next w:val="a"/>
    <w:rsid w:val="00C24D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:80/content/act/f1b5dc5e-e26b-469d-adf3-450ece588295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scli.ru:8080/rnla-links/ws/content/act/370ba400-14c4-4cdb-8a8b-b11f2a1a2f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er:80/content/act/f1b5dc5e-e26b-469d-adf3-450ece588295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ster:80/content/edition/a15a8b37-6f19-4387-956c-0d370b26e11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ГУБЕРНАТОР КАМЧАТСКОГО КРАЯ</vt:lpstr>
      <vt:lpstr>ГУБЕРНАТОР КАМЧАТСКОГО КРАЯ</vt:lpstr>
    </vt:vector>
  </TitlesOfParts>
  <Company>БЦПИ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КАМЧАТСКОГО КРАЯ</dc:title>
  <dc:creator>Алешина Наталья Аркадьевна</dc:creator>
  <cp:lastModifiedBy>1</cp:lastModifiedBy>
  <cp:revision>5</cp:revision>
  <cp:lastPrinted>1900-12-31T21:00:00Z</cp:lastPrinted>
  <dcterms:created xsi:type="dcterms:W3CDTF">2019-07-03T01:15:00Z</dcterms:created>
  <dcterms:modified xsi:type="dcterms:W3CDTF">2019-11-18T07:28:00Z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_LOGIN">
    <vt:lpwstr>admin</vt:lpwstr>
  </property>
  <property fmtid="{D5CDD505-2E9C-101B-9397-08002B2CF9AE}" pid="3" name="ET_PASS">
    <vt:lpwstr/>
  </property>
  <property fmtid="{D5CDD505-2E9C-101B-9397-08002B2CF9AE}" pid="4" name="ET_FIO">
    <vt:lpwstr>Администратор</vt:lpwstr>
  </property>
  <property fmtid="{D5CDD505-2E9C-101B-9397-08002B2CF9AE}" pid="5" name="ET_NGR">
    <vt:lpwstr>ru91000200700021  </vt:lpwstr>
  </property>
  <property fmtid="{D5CDD505-2E9C-101B-9397-08002B2CF9AE}" pid="6" name="ET_REG_NUMBER">
    <vt:lpwstr>ru91000200700021  </vt:lpwstr>
  </property>
  <property fmtid="{D5CDD505-2E9C-101B-9397-08002B2CF9AE}" pid="7" name="ET_REG_DATE">
    <vt:lpwstr>21.08.2007</vt:lpwstr>
  </property>
  <property fmtid="{D5CDD505-2E9C-101B-9397-08002B2CF9AE}" pid="8" name="ET_UPDATE">
    <vt:lpwstr>06.09.2007</vt:lpwstr>
  </property>
  <property fmtid="{D5CDD505-2E9C-101B-9397-08002B2CF9AE}" pid="9" name="ET_IS_UPDATE">
    <vt:lpwstr>1</vt:lpwstr>
  </property>
  <property fmtid="{D5CDD505-2E9C-101B-9397-08002B2CF9AE}" pid="10" name="ET_REAL">
    <vt:lpwstr>1</vt:lpwstr>
  </property>
  <property fmtid="{D5CDD505-2E9C-101B-9397-08002B2CF9AE}" pid="11" name="ET_CONFORM">
    <vt:lpwstr>2</vt:lpwstr>
  </property>
  <property fmtid="{D5CDD505-2E9C-101B-9397-08002B2CF9AE}" pid="12" name="ET_EDIT_DATE">
    <vt:lpwstr>02.08.2007</vt:lpwstr>
  </property>
  <property fmtid="{D5CDD505-2E9C-101B-9397-08002B2CF9AE}" pid="13" name="ET_START_DATE">
    <vt:lpwstr>02.08.2007</vt:lpwstr>
  </property>
  <property fmtid="{D5CDD505-2E9C-101B-9397-08002B2CF9AE}" pid="14" name="ET_INPUT_DATE">
    <vt:lpwstr>21.08.2007</vt:lpwstr>
  </property>
  <property fmtid="{D5CDD505-2E9C-101B-9397-08002B2CF9AE}" pid="15" name="ET_SUBMISSION_DATE">
    <vt:lpwstr>15.08.2007</vt:lpwstr>
  </property>
  <property fmtid="{D5CDD505-2E9C-101B-9397-08002B2CF9AE}" pid="16" name="ET_KINDS">
    <vt:lpwstr>постановление;</vt:lpwstr>
  </property>
  <property fmtid="{D5CDD505-2E9C-101B-9397-08002B2CF9AE}" pid="17" name="ET_ORGANS">
    <vt:lpwstr>Губернатор Камчатского края;</vt:lpwstr>
  </property>
  <property fmtid="{D5CDD505-2E9C-101B-9397-08002B2CF9AE}" pid="18" name="ET_NUM_ORG">
    <vt:lpwstr>35;</vt:lpwstr>
  </property>
  <property fmtid="{D5CDD505-2E9C-101B-9397-08002B2CF9AE}" pid="19" name="ET_DATE_ORG">
    <vt:lpwstr>02.08.2007;</vt:lpwstr>
  </property>
  <property fmtid="{D5CDD505-2E9C-101B-9397-08002B2CF9AE}" pid="20" name="ET_TYPES">
    <vt:lpwstr>НОРМАТИВНЫЙ АКТ;</vt:lpwstr>
  </property>
  <property fmtid="{D5CDD505-2E9C-101B-9397-08002B2CF9AE}" pid="21" name="ET_THEMES">
    <vt:lpwstr/>
  </property>
  <property fmtid="{D5CDD505-2E9C-101B-9397-08002B2CF9AE}" pid="22" name="ET_REGIONS">
    <vt:lpwstr>ru;ru91;</vt:lpwstr>
  </property>
</Properties>
</file>