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91" w:rsidRPr="00163A50" w:rsidRDefault="009A0791" w:rsidP="009A079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  <w:r w:rsidRPr="00163A50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поселение»</w:t>
      </w:r>
    </w:p>
    <w:p w:rsidR="009A0791" w:rsidRPr="00163A50" w:rsidRDefault="009A0791" w:rsidP="009A079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3A50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9A0791" w:rsidRPr="00163A50" w:rsidRDefault="009A0791" w:rsidP="009A079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3A50"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9A0791" w:rsidRPr="00163A50" w:rsidRDefault="009A0791" w:rsidP="009A079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A0791" w:rsidRPr="00163A50" w:rsidRDefault="009A0791" w:rsidP="009A079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3A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ГОРОДСКОГО ПОСЕЛЕНИЯ</w:t>
      </w:r>
    </w:p>
    <w:p w:rsidR="009A0791" w:rsidRPr="00163A50" w:rsidRDefault="009A0791" w:rsidP="009A0791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791" w:rsidRPr="00163A50" w:rsidRDefault="009A0791" w:rsidP="009A079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3A50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9A0791" w:rsidRPr="00163A50" w:rsidRDefault="009A0791" w:rsidP="009A079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A0791" w:rsidRPr="00163A50" w:rsidRDefault="00691D5D" w:rsidP="009A079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01.06.</w:t>
      </w:r>
      <w:r w:rsidR="009A0791">
        <w:rPr>
          <w:rFonts w:ascii="Times New Roman" w:hAnsi="Times New Roman" w:cs="Times New Roman"/>
          <w:b w:val="0"/>
          <w:color w:val="000000"/>
          <w:sz w:val="28"/>
          <w:szCs w:val="28"/>
        </w:rPr>
        <w:t>2018</w:t>
      </w:r>
      <w:r w:rsidR="009A0791" w:rsidRPr="00163A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  <w:r w:rsidR="009A0791" w:rsidRPr="00163A50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A0791" w:rsidRPr="00163A50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A0791" w:rsidRPr="00163A50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A0791" w:rsidRPr="00163A50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A07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</w:t>
      </w:r>
      <w:r w:rsidR="00A328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 244</w:t>
      </w:r>
    </w:p>
    <w:p w:rsidR="009A0791" w:rsidRPr="00163A50" w:rsidRDefault="009A0791" w:rsidP="009A079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A0791" w:rsidRDefault="009A0791" w:rsidP="009A079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3A50">
        <w:rPr>
          <w:rFonts w:ascii="Times New Roman" w:hAnsi="Times New Roman" w:cs="Times New Roman"/>
          <w:b w:val="0"/>
          <w:color w:val="000000"/>
          <w:sz w:val="28"/>
          <w:szCs w:val="28"/>
        </w:rPr>
        <w:t>пос. Николаевка</w:t>
      </w:r>
    </w:p>
    <w:p w:rsidR="009A0791" w:rsidRDefault="009A0791" w:rsidP="009A079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A0791" w:rsidRDefault="009A0791" w:rsidP="00425A3A">
      <w:pPr>
        <w:jc w:val="center"/>
        <w:rPr>
          <w:sz w:val="28"/>
          <w:szCs w:val="28"/>
        </w:rPr>
      </w:pPr>
      <w:r w:rsidRPr="00785131">
        <w:rPr>
          <w:sz w:val="28"/>
          <w:szCs w:val="28"/>
        </w:rPr>
        <w:t xml:space="preserve">Об утверждении </w:t>
      </w:r>
      <w:r w:rsidR="00D80FC4" w:rsidRPr="000277BB">
        <w:rPr>
          <w:sz w:val="28"/>
          <w:szCs w:val="28"/>
        </w:rPr>
        <w:t>муниципальной</w:t>
      </w:r>
      <w:r w:rsidR="007B2E82" w:rsidRPr="000277BB">
        <w:rPr>
          <w:sz w:val="28"/>
          <w:szCs w:val="28"/>
        </w:rPr>
        <w:t xml:space="preserve"> </w:t>
      </w:r>
      <w:r w:rsidRPr="000277BB">
        <w:rPr>
          <w:sz w:val="28"/>
          <w:szCs w:val="28"/>
        </w:rPr>
        <w:t>ц</w:t>
      </w:r>
      <w:r w:rsidRPr="00785131">
        <w:rPr>
          <w:sz w:val="28"/>
          <w:szCs w:val="28"/>
        </w:rPr>
        <w:t>елевой программы «Профилактика терроризма и экстремизма</w:t>
      </w:r>
      <w:r>
        <w:rPr>
          <w:sz w:val="28"/>
          <w:szCs w:val="28"/>
        </w:rPr>
        <w:t xml:space="preserve"> на территории Николаевского</w:t>
      </w:r>
      <w:r w:rsidRPr="00785131">
        <w:rPr>
          <w:sz w:val="28"/>
          <w:szCs w:val="28"/>
        </w:rPr>
        <w:t xml:space="preserve"> городского поселения на 2018 - 2019 гг.»</w:t>
      </w:r>
    </w:p>
    <w:p w:rsidR="00425A3A" w:rsidRPr="00785131" w:rsidRDefault="00425A3A" w:rsidP="009A0791">
      <w:pPr>
        <w:rPr>
          <w:sz w:val="28"/>
          <w:szCs w:val="28"/>
        </w:rPr>
      </w:pPr>
    </w:p>
    <w:p w:rsidR="009A0791" w:rsidRPr="000277BB" w:rsidRDefault="009A0791" w:rsidP="009A0791">
      <w:pPr>
        <w:jc w:val="both"/>
        <w:rPr>
          <w:sz w:val="28"/>
          <w:szCs w:val="28"/>
        </w:rPr>
      </w:pPr>
      <w:r w:rsidRPr="00785131">
        <w:rPr>
          <w:sz w:val="28"/>
          <w:szCs w:val="28"/>
        </w:rPr>
        <w:t>В соответствии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Указа Президента Российской Федерации от 15.06.2006. № 116 «О мерах по противодействию терроризму», руко</w:t>
      </w:r>
      <w:r>
        <w:rPr>
          <w:sz w:val="28"/>
          <w:szCs w:val="28"/>
        </w:rPr>
        <w:t>водствуясь Уставом муниципального образования «Николаевское городское поселение»</w:t>
      </w:r>
      <w:r w:rsidR="007B2E82">
        <w:rPr>
          <w:sz w:val="28"/>
          <w:szCs w:val="28"/>
        </w:rPr>
        <w:t xml:space="preserve"> </w:t>
      </w:r>
      <w:r w:rsidR="00D80FC4" w:rsidRPr="000277BB">
        <w:rPr>
          <w:sz w:val="28"/>
          <w:szCs w:val="28"/>
        </w:rPr>
        <w:t>администрация городского поселения</w:t>
      </w:r>
    </w:p>
    <w:p w:rsidR="009A0791" w:rsidRPr="000277BB" w:rsidRDefault="009A0791" w:rsidP="009A0791">
      <w:pPr>
        <w:rPr>
          <w:sz w:val="28"/>
          <w:szCs w:val="28"/>
        </w:rPr>
      </w:pPr>
      <w:r w:rsidRPr="000277BB">
        <w:rPr>
          <w:sz w:val="28"/>
          <w:szCs w:val="28"/>
        </w:rPr>
        <w:t>ПОСТАНОВЛЯ</w:t>
      </w:r>
      <w:r w:rsidR="00D80FC4" w:rsidRPr="000277BB">
        <w:rPr>
          <w:sz w:val="28"/>
          <w:szCs w:val="28"/>
        </w:rPr>
        <w:t>ЕТ</w:t>
      </w:r>
      <w:r w:rsidRPr="000277BB">
        <w:rPr>
          <w:sz w:val="28"/>
          <w:szCs w:val="28"/>
        </w:rPr>
        <w:t>:</w:t>
      </w:r>
    </w:p>
    <w:p w:rsidR="009A0791" w:rsidRPr="00785131" w:rsidRDefault="009A0791" w:rsidP="009A0791">
      <w:pPr>
        <w:ind w:firstLine="284"/>
        <w:jc w:val="both"/>
        <w:rPr>
          <w:sz w:val="28"/>
          <w:szCs w:val="28"/>
        </w:rPr>
      </w:pPr>
      <w:r w:rsidRPr="00785131">
        <w:rPr>
          <w:sz w:val="28"/>
          <w:szCs w:val="28"/>
        </w:rPr>
        <w:t xml:space="preserve"> 1. Утвердить целевую программу </w:t>
      </w:r>
      <w:r w:rsidR="00D80FC4" w:rsidRPr="0029107E">
        <w:rPr>
          <w:rStyle w:val="a5"/>
          <w:rFonts w:eastAsia="Lucida Sans Unicode"/>
          <w:b w:val="0"/>
          <w:sz w:val="28"/>
          <w:szCs w:val="28"/>
          <w:lang w:eastAsia="ar-SA"/>
        </w:rPr>
        <w:t>«Профилактика т</w:t>
      </w:r>
      <w:r w:rsidR="00D80FC4">
        <w:rPr>
          <w:rStyle w:val="a5"/>
          <w:rFonts w:eastAsia="Lucida Sans Unicode"/>
          <w:b w:val="0"/>
          <w:sz w:val="28"/>
          <w:szCs w:val="28"/>
          <w:lang w:eastAsia="ar-SA"/>
        </w:rPr>
        <w:t>ерроризма и экстремизма на территории муниципального образования «Николаевское городское поселение» на 2018-2019</w:t>
      </w:r>
      <w:r w:rsidR="00D80FC4" w:rsidRPr="0029107E">
        <w:rPr>
          <w:rStyle w:val="a5"/>
          <w:rFonts w:eastAsia="Lucida Sans Unicode"/>
          <w:b w:val="0"/>
          <w:sz w:val="28"/>
          <w:szCs w:val="28"/>
          <w:lang w:eastAsia="ar-SA"/>
        </w:rPr>
        <w:t xml:space="preserve"> гг.»</w:t>
      </w:r>
      <w:r w:rsidR="000277BB">
        <w:rPr>
          <w:rStyle w:val="a5"/>
          <w:rFonts w:eastAsia="Lucida Sans Unicode"/>
          <w:b w:val="0"/>
          <w:sz w:val="28"/>
          <w:szCs w:val="28"/>
          <w:lang w:eastAsia="ar-SA"/>
        </w:rPr>
        <w:t xml:space="preserve"> </w:t>
      </w:r>
      <w:r w:rsidRPr="00785131">
        <w:rPr>
          <w:sz w:val="28"/>
          <w:szCs w:val="28"/>
        </w:rPr>
        <w:t>(Приложение № 1).</w:t>
      </w:r>
    </w:p>
    <w:p w:rsidR="009A0791" w:rsidRPr="00785131" w:rsidRDefault="009A0791" w:rsidP="009A0791">
      <w:pPr>
        <w:pStyle w:val="a8"/>
        <w:numPr>
          <w:ilvl w:val="0"/>
          <w:numId w:val="1"/>
        </w:numPr>
        <w:spacing w:before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513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8513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A0791" w:rsidRPr="00163A50" w:rsidRDefault="009A0791" w:rsidP="009A0791">
      <w:pPr>
        <w:pStyle w:val="a8"/>
        <w:numPr>
          <w:ilvl w:val="0"/>
          <w:numId w:val="1"/>
        </w:numPr>
        <w:spacing w:before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63A5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9A0791" w:rsidRPr="00163A50" w:rsidRDefault="009A0791" w:rsidP="009A0791">
      <w:pPr>
        <w:pStyle w:val="a8"/>
        <w:numPr>
          <w:ilvl w:val="0"/>
          <w:numId w:val="1"/>
        </w:numPr>
        <w:spacing w:before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63A50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9A0791" w:rsidRPr="00163A50" w:rsidRDefault="009A0791" w:rsidP="009A0791">
      <w:pPr>
        <w:ind w:left="567"/>
        <w:jc w:val="right"/>
        <w:rPr>
          <w:color w:val="000000"/>
          <w:sz w:val="28"/>
          <w:szCs w:val="28"/>
        </w:rPr>
      </w:pPr>
    </w:p>
    <w:p w:rsidR="009A0791" w:rsidRPr="00163A50" w:rsidRDefault="009A0791" w:rsidP="009A0791">
      <w:pPr>
        <w:rPr>
          <w:color w:val="000000"/>
          <w:sz w:val="28"/>
          <w:szCs w:val="28"/>
        </w:rPr>
      </w:pPr>
      <w:r w:rsidRPr="00163A50">
        <w:rPr>
          <w:color w:val="000000"/>
          <w:sz w:val="28"/>
          <w:szCs w:val="28"/>
        </w:rPr>
        <w:t>Глава администрации</w:t>
      </w:r>
    </w:p>
    <w:p w:rsidR="009A0791" w:rsidRPr="00163A50" w:rsidRDefault="009A0791" w:rsidP="009A0791">
      <w:pPr>
        <w:rPr>
          <w:color w:val="000000"/>
          <w:sz w:val="28"/>
          <w:szCs w:val="28"/>
        </w:rPr>
      </w:pPr>
      <w:r w:rsidRPr="00163A50">
        <w:rPr>
          <w:color w:val="000000"/>
          <w:sz w:val="28"/>
          <w:szCs w:val="28"/>
        </w:rPr>
        <w:t xml:space="preserve">Николаевского городского поселения                                           И.В. </w:t>
      </w:r>
      <w:proofErr w:type="spellStart"/>
      <w:r w:rsidRPr="00163A50">
        <w:rPr>
          <w:color w:val="000000"/>
          <w:sz w:val="28"/>
          <w:szCs w:val="28"/>
        </w:rPr>
        <w:t>Марданов</w:t>
      </w:r>
      <w:proofErr w:type="spellEnd"/>
    </w:p>
    <w:p w:rsidR="00664528" w:rsidRDefault="00664528" w:rsidP="00DD76A8">
      <w:pPr>
        <w:jc w:val="center"/>
      </w:pPr>
    </w:p>
    <w:p w:rsidR="00D14A49" w:rsidRDefault="00D14A49" w:rsidP="0029107E">
      <w:pPr>
        <w:ind w:left="4395"/>
        <w:rPr>
          <w:sz w:val="28"/>
          <w:szCs w:val="28"/>
        </w:rPr>
      </w:pPr>
    </w:p>
    <w:p w:rsidR="00D14A49" w:rsidRDefault="00D14A49" w:rsidP="0029107E">
      <w:pPr>
        <w:ind w:left="4395"/>
        <w:rPr>
          <w:sz w:val="28"/>
          <w:szCs w:val="28"/>
        </w:rPr>
      </w:pPr>
    </w:p>
    <w:p w:rsidR="00D14A49" w:rsidRDefault="00D14A49" w:rsidP="0029107E">
      <w:pPr>
        <w:ind w:left="4395"/>
        <w:rPr>
          <w:sz w:val="28"/>
          <w:szCs w:val="28"/>
        </w:rPr>
      </w:pPr>
    </w:p>
    <w:p w:rsidR="00D14A49" w:rsidRDefault="00D14A49" w:rsidP="0029107E">
      <w:pPr>
        <w:ind w:left="4395"/>
        <w:rPr>
          <w:sz w:val="28"/>
          <w:szCs w:val="28"/>
        </w:rPr>
      </w:pPr>
    </w:p>
    <w:p w:rsidR="00D14A49" w:rsidRDefault="00D14A49" w:rsidP="0029107E">
      <w:pPr>
        <w:ind w:left="4395"/>
        <w:rPr>
          <w:sz w:val="28"/>
          <w:szCs w:val="28"/>
        </w:rPr>
      </w:pPr>
    </w:p>
    <w:p w:rsidR="00D14A49" w:rsidRDefault="00D14A49" w:rsidP="0029107E">
      <w:pPr>
        <w:ind w:left="4395"/>
        <w:rPr>
          <w:sz w:val="28"/>
          <w:szCs w:val="28"/>
        </w:rPr>
      </w:pPr>
    </w:p>
    <w:p w:rsidR="00D14A49" w:rsidRDefault="00D14A49" w:rsidP="0029107E">
      <w:pPr>
        <w:ind w:left="4395"/>
        <w:rPr>
          <w:sz w:val="28"/>
          <w:szCs w:val="28"/>
        </w:rPr>
      </w:pPr>
    </w:p>
    <w:p w:rsidR="00D14A49" w:rsidRDefault="00D14A49" w:rsidP="0029107E">
      <w:pPr>
        <w:ind w:left="4395"/>
        <w:rPr>
          <w:sz w:val="28"/>
          <w:szCs w:val="28"/>
        </w:rPr>
      </w:pPr>
    </w:p>
    <w:p w:rsidR="001325A0" w:rsidRDefault="001325A0" w:rsidP="0029107E">
      <w:pPr>
        <w:ind w:left="4395"/>
        <w:rPr>
          <w:sz w:val="28"/>
          <w:szCs w:val="28"/>
        </w:rPr>
      </w:pPr>
    </w:p>
    <w:p w:rsidR="001325A0" w:rsidRPr="001325A0" w:rsidRDefault="001325A0" w:rsidP="0029107E">
      <w:pPr>
        <w:ind w:left="4395"/>
        <w:rPr>
          <w:b/>
          <w:color w:val="FF0000"/>
          <w:sz w:val="28"/>
          <w:szCs w:val="28"/>
          <w:u w:val="single"/>
        </w:rPr>
      </w:pPr>
    </w:p>
    <w:p w:rsidR="001325A0" w:rsidRDefault="001325A0" w:rsidP="0029107E">
      <w:pPr>
        <w:ind w:left="4395"/>
        <w:rPr>
          <w:sz w:val="28"/>
          <w:szCs w:val="28"/>
        </w:rPr>
      </w:pPr>
    </w:p>
    <w:p w:rsidR="00B37DD4" w:rsidRPr="0029107E" w:rsidRDefault="00B37DD4" w:rsidP="00B37DD4">
      <w:pPr>
        <w:ind w:firstLine="15"/>
        <w:jc w:val="center"/>
        <w:rPr>
          <w:rStyle w:val="a5"/>
          <w:b w:val="0"/>
          <w:sz w:val="28"/>
          <w:szCs w:val="28"/>
        </w:rPr>
      </w:pPr>
      <w:r w:rsidRPr="0029107E">
        <w:rPr>
          <w:rStyle w:val="a5"/>
          <w:b w:val="0"/>
          <w:sz w:val="28"/>
          <w:szCs w:val="28"/>
        </w:rPr>
        <w:lastRenderedPageBreak/>
        <w:t>Паспорт</w:t>
      </w:r>
    </w:p>
    <w:p w:rsidR="00B37DD4" w:rsidRPr="001325A0" w:rsidRDefault="00B37DD4" w:rsidP="001325A0">
      <w:pPr>
        <w:ind w:firstLine="15"/>
        <w:jc w:val="center"/>
        <w:rPr>
          <w:rFonts w:eastAsia="Lucida Sans Unicode"/>
          <w:bCs/>
          <w:sz w:val="28"/>
          <w:szCs w:val="28"/>
          <w:lang w:eastAsia="ar-SA"/>
        </w:rPr>
      </w:pPr>
      <w:r w:rsidRPr="0029107E">
        <w:rPr>
          <w:rStyle w:val="a5"/>
          <w:b w:val="0"/>
          <w:sz w:val="28"/>
          <w:szCs w:val="28"/>
        </w:rPr>
        <w:t xml:space="preserve">целевой программы </w:t>
      </w:r>
      <w:r w:rsidRPr="0029107E">
        <w:rPr>
          <w:rStyle w:val="a5"/>
          <w:rFonts w:eastAsia="Lucida Sans Unicode"/>
          <w:b w:val="0"/>
          <w:sz w:val="28"/>
          <w:szCs w:val="28"/>
          <w:lang w:eastAsia="ar-SA"/>
        </w:rPr>
        <w:t>«Профилактика т</w:t>
      </w:r>
      <w:r w:rsidR="001325A0">
        <w:rPr>
          <w:rStyle w:val="a5"/>
          <w:rFonts w:eastAsia="Lucida Sans Unicode"/>
          <w:b w:val="0"/>
          <w:sz w:val="28"/>
          <w:szCs w:val="28"/>
          <w:lang w:eastAsia="ar-SA"/>
        </w:rPr>
        <w:t xml:space="preserve">ерроризма и экстремизма </w:t>
      </w:r>
      <w:r w:rsidR="00D14A49">
        <w:rPr>
          <w:rStyle w:val="a5"/>
          <w:rFonts w:eastAsia="Lucida Sans Unicode"/>
          <w:b w:val="0"/>
          <w:sz w:val="28"/>
          <w:szCs w:val="28"/>
          <w:lang w:eastAsia="ar-SA"/>
        </w:rPr>
        <w:t xml:space="preserve">на </w:t>
      </w:r>
      <w:r w:rsidR="00D80FC4">
        <w:rPr>
          <w:rStyle w:val="a5"/>
          <w:rFonts w:eastAsia="Lucida Sans Unicode"/>
          <w:b w:val="0"/>
          <w:sz w:val="28"/>
          <w:szCs w:val="28"/>
          <w:lang w:eastAsia="ar-SA"/>
        </w:rPr>
        <w:t>территории муниципального</w:t>
      </w:r>
      <w:r w:rsidR="009A0791">
        <w:rPr>
          <w:rStyle w:val="a5"/>
          <w:rFonts w:eastAsia="Lucida Sans Unicode"/>
          <w:b w:val="0"/>
          <w:sz w:val="28"/>
          <w:szCs w:val="28"/>
          <w:lang w:eastAsia="ar-SA"/>
        </w:rPr>
        <w:t xml:space="preserve"> образования «</w:t>
      </w:r>
      <w:r w:rsidR="00D80FC4">
        <w:rPr>
          <w:rStyle w:val="a5"/>
          <w:rFonts w:eastAsia="Lucida Sans Unicode"/>
          <w:b w:val="0"/>
          <w:sz w:val="28"/>
          <w:szCs w:val="28"/>
          <w:lang w:eastAsia="ar-SA"/>
        </w:rPr>
        <w:t>Николаевское городское</w:t>
      </w:r>
      <w:r w:rsidR="009A0791">
        <w:rPr>
          <w:rStyle w:val="a5"/>
          <w:rFonts w:eastAsia="Lucida Sans Unicode"/>
          <w:b w:val="0"/>
          <w:sz w:val="28"/>
          <w:szCs w:val="28"/>
          <w:lang w:eastAsia="ar-SA"/>
        </w:rPr>
        <w:t xml:space="preserve"> поселение»</w:t>
      </w:r>
      <w:r w:rsidR="00682EE5">
        <w:rPr>
          <w:rStyle w:val="a5"/>
          <w:rFonts w:eastAsia="Lucida Sans Unicode"/>
          <w:b w:val="0"/>
          <w:sz w:val="28"/>
          <w:szCs w:val="28"/>
          <w:lang w:eastAsia="ar-SA"/>
        </w:rPr>
        <w:t xml:space="preserve"> на 2018-2019</w:t>
      </w:r>
      <w:r w:rsidRPr="0029107E">
        <w:rPr>
          <w:rStyle w:val="a5"/>
          <w:rFonts w:eastAsia="Lucida Sans Unicode"/>
          <w:b w:val="0"/>
          <w:sz w:val="28"/>
          <w:szCs w:val="28"/>
          <w:lang w:eastAsia="ar-SA"/>
        </w:rPr>
        <w:t xml:space="preserve"> гг.»</w:t>
      </w:r>
    </w:p>
    <w:p w:rsidR="00B37DD4" w:rsidRPr="0029107E" w:rsidRDefault="00B37DD4" w:rsidP="00B37DD4">
      <w:pPr>
        <w:ind w:firstLine="15"/>
        <w:rPr>
          <w:sz w:val="28"/>
          <w:szCs w:val="28"/>
        </w:rPr>
      </w:pPr>
    </w:p>
    <w:tbl>
      <w:tblPr>
        <w:tblW w:w="0" w:type="auto"/>
        <w:tblInd w:w="433" w:type="dxa"/>
        <w:tblLayout w:type="fixed"/>
        <w:tblLook w:val="0000" w:firstRow="0" w:lastRow="0" w:firstColumn="0" w:lastColumn="0" w:noHBand="0" w:noVBand="0"/>
      </w:tblPr>
      <w:tblGrid>
        <w:gridCol w:w="2988"/>
        <w:gridCol w:w="6370"/>
      </w:tblGrid>
      <w:tr w:rsidR="00B37DD4" w:rsidRPr="0029107E" w:rsidTr="000B1E7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Наименование</w:t>
            </w:r>
          </w:p>
          <w:p w:rsidR="00B37DD4" w:rsidRPr="0029107E" w:rsidRDefault="00B37DD4" w:rsidP="000B1E7B">
            <w:pPr>
              <w:ind w:firstLine="15"/>
              <w:jc w:val="center"/>
              <w:rPr>
                <w:rStyle w:val="a5"/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Программы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4" w:rsidRPr="0029107E" w:rsidRDefault="00B37DD4" w:rsidP="009A0791">
            <w:pPr>
              <w:ind w:firstLine="15"/>
              <w:rPr>
                <w:sz w:val="28"/>
                <w:szCs w:val="28"/>
              </w:rPr>
            </w:pPr>
            <w:r w:rsidRPr="0029107E">
              <w:rPr>
                <w:rStyle w:val="a5"/>
                <w:b w:val="0"/>
                <w:sz w:val="28"/>
                <w:szCs w:val="28"/>
              </w:rPr>
              <w:t xml:space="preserve">Целевая программа </w:t>
            </w:r>
            <w:r w:rsidRPr="0029107E">
              <w:rPr>
                <w:rStyle w:val="a5"/>
                <w:rFonts w:eastAsia="Lucida Sans Unicode"/>
                <w:b w:val="0"/>
                <w:sz w:val="28"/>
                <w:szCs w:val="28"/>
                <w:lang w:eastAsia="ar-SA"/>
              </w:rPr>
              <w:t>«Профилактика терроризма и экс</w:t>
            </w:r>
            <w:r w:rsidR="001325A0">
              <w:rPr>
                <w:rStyle w:val="a5"/>
                <w:rFonts w:eastAsia="Lucida Sans Unicode"/>
                <w:b w:val="0"/>
                <w:sz w:val="28"/>
                <w:szCs w:val="28"/>
                <w:lang w:eastAsia="ar-SA"/>
              </w:rPr>
              <w:t xml:space="preserve">тремизма </w:t>
            </w:r>
            <w:r w:rsidRPr="0029107E">
              <w:rPr>
                <w:rStyle w:val="a5"/>
                <w:rFonts w:eastAsia="Lucida Sans Unicode"/>
                <w:b w:val="0"/>
                <w:sz w:val="28"/>
                <w:szCs w:val="28"/>
                <w:lang w:eastAsia="ar-SA"/>
              </w:rPr>
              <w:t>на те</w:t>
            </w:r>
            <w:r w:rsidR="00D14A49">
              <w:rPr>
                <w:rStyle w:val="a5"/>
                <w:rFonts w:eastAsia="Lucida Sans Unicode"/>
                <w:b w:val="0"/>
                <w:sz w:val="28"/>
                <w:szCs w:val="28"/>
                <w:lang w:eastAsia="ar-SA"/>
              </w:rPr>
              <w:t xml:space="preserve">рритории </w:t>
            </w:r>
            <w:r w:rsidR="009A0791">
              <w:rPr>
                <w:rStyle w:val="a5"/>
                <w:rFonts w:eastAsia="Lucida Sans Unicode"/>
                <w:b w:val="0"/>
                <w:sz w:val="28"/>
                <w:szCs w:val="28"/>
                <w:lang w:eastAsia="ar-SA"/>
              </w:rPr>
              <w:t>муниципального образования «Николаевское  городское поселение» на 2018-2019</w:t>
            </w:r>
            <w:r w:rsidR="009A0791" w:rsidRPr="0029107E">
              <w:rPr>
                <w:rStyle w:val="a5"/>
                <w:rFonts w:eastAsia="Lucida Sans Unicode"/>
                <w:b w:val="0"/>
                <w:sz w:val="28"/>
                <w:szCs w:val="28"/>
                <w:lang w:eastAsia="ar-SA"/>
              </w:rPr>
              <w:t xml:space="preserve"> гг.»</w:t>
            </w:r>
          </w:p>
        </w:tc>
      </w:tr>
      <w:tr w:rsidR="00B37DD4" w:rsidRPr="0029107E" w:rsidTr="000B1E7B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Федеральный закон от 25.07.2002 № 114-ФЗ «О противодействии экстремистской деятельности»,</w:t>
            </w:r>
          </w:p>
          <w:p w:rsidR="00B37DD4" w:rsidRPr="0029107E" w:rsidRDefault="00B37DD4" w:rsidP="000B1E7B">
            <w:pPr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Федеральный закон от 06.03.2006 № 35-ФЗ «О противодействии терроризму»,</w:t>
            </w:r>
          </w:p>
          <w:p w:rsidR="00B37DD4" w:rsidRPr="0029107E" w:rsidRDefault="00B37DD4" w:rsidP="000B1E7B">
            <w:pPr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B37DD4" w:rsidRPr="0029107E" w:rsidTr="000B1E7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4" w:rsidRPr="0029107E" w:rsidRDefault="00D14A49" w:rsidP="000B1E7B">
            <w:pPr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Николаевского</w:t>
            </w:r>
            <w:r w:rsidR="00B37DD4" w:rsidRPr="0029107E"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B37DD4" w:rsidRPr="0029107E" w:rsidTr="000B1E7B">
        <w:trPr>
          <w:trHeight w:val="11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Исполнители  </w:t>
            </w:r>
          </w:p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Программы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4" w:rsidRPr="0029107E" w:rsidRDefault="00D14A49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Николаевского</w:t>
            </w:r>
            <w:r w:rsidR="00B37DD4"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            </w:t>
            </w:r>
          </w:p>
          <w:p w:rsidR="00B37DD4" w:rsidRPr="0029107E" w:rsidRDefault="00B37DD4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>- учреждения и организации различных форм собственности;</w:t>
            </w:r>
          </w:p>
          <w:p w:rsidR="00B37DD4" w:rsidRPr="0029107E" w:rsidRDefault="00B37DD4" w:rsidP="000B1E7B">
            <w:pPr>
              <w:pStyle w:val="HTML"/>
              <w:shd w:val="clear" w:color="auto" w:fill="FFFFFF"/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>- общественные организации и объединения</w:t>
            </w:r>
            <w:r w:rsidR="00D14A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7DD4" w:rsidRPr="0029107E" w:rsidTr="000B1E7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Цели и задачи     </w:t>
            </w:r>
          </w:p>
          <w:p w:rsidR="00B37DD4" w:rsidRPr="0029107E" w:rsidRDefault="00B37DD4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Программы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1. Противодействие терроризму и экстремизму и защита жизни граждан, проживающих на территории городского поселения, от террористических и экстремистских актов.</w:t>
            </w:r>
            <w:r w:rsidRPr="0029107E">
              <w:rPr>
                <w:sz w:val="28"/>
                <w:szCs w:val="28"/>
              </w:rPr>
              <w:br/>
              <w:t>2. Утверждение основ гражданской идентичности как начала, объединяющего всех жителей городского поселения.</w:t>
            </w:r>
            <w:r w:rsidRPr="0029107E">
              <w:rPr>
                <w:sz w:val="28"/>
                <w:szCs w:val="28"/>
              </w:rPr>
              <w:br/>
              <w:t>3. Воспитание культуры толерантности и межнационального согласия.</w:t>
            </w:r>
          </w:p>
          <w:p w:rsidR="00B37DD4" w:rsidRPr="0029107E" w:rsidRDefault="00B37DD4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4. Достижение необходимого уровня правовой культуры граждан как основы толерантного сознания и поведения.</w:t>
            </w:r>
            <w:r w:rsidRPr="0029107E">
              <w:rPr>
                <w:sz w:val="28"/>
                <w:szCs w:val="28"/>
              </w:rPr>
              <w:br/>
              <w:t>5.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  <w:r w:rsidRPr="0029107E">
              <w:rPr>
                <w:sz w:val="28"/>
                <w:szCs w:val="28"/>
              </w:rPr>
              <w:br/>
              <w:t>6.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  <w:r w:rsidRPr="0029107E">
              <w:rPr>
                <w:sz w:val="28"/>
                <w:szCs w:val="28"/>
              </w:rPr>
              <w:br/>
              <w:t xml:space="preserve">7. Информирование населения городского поселения  по вопросам противодействия терроризму и экстремизму.                             </w:t>
            </w:r>
          </w:p>
        </w:tc>
      </w:tr>
      <w:tr w:rsidR="00B37DD4" w:rsidRPr="0029107E" w:rsidTr="000B1E7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lastRenderedPageBreak/>
              <w:t xml:space="preserve">Сроки и этапы     </w:t>
            </w:r>
          </w:p>
          <w:p w:rsidR="00B37DD4" w:rsidRPr="0029107E" w:rsidRDefault="00B37DD4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4" w:rsidRPr="0029107E" w:rsidRDefault="00682EE5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="00B37DD4"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 годы.                           </w:t>
            </w:r>
          </w:p>
          <w:p w:rsidR="00B37DD4" w:rsidRPr="000277BB" w:rsidRDefault="00B37DD4" w:rsidP="000B1E7B">
            <w:pPr>
              <w:pStyle w:val="HTML"/>
              <w:shd w:val="clear" w:color="auto" w:fill="FFFFFF"/>
              <w:ind w:firstLine="15"/>
              <w:jc w:val="both"/>
              <w:rPr>
                <w:sz w:val="28"/>
                <w:szCs w:val="28"/>
              </w:rPr>
            </w:pPr>
            <w:r w:rsidRPr="000277BB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выделяемых на реализацию мероприятий  настоящей Программы, уточняется при формировании проекта бюджета на соответствующий                     финансовый год                                </w:t>
            </w:r>
          </w:p>
        </w:tc>
      </w:tr>
      <w:tr w:rsidR="00B37DD4" w:rsidRPr="0029107E" w:rsidTr="000B1E7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>1. Обеспечение условий для успешной социокультурной адаптации молодежи из числа мигрантов.</w:t>
            </w:r>
            <w:r w:rsidRPr="0029107E">
              <w:rPr>
                <w:rFonts w:ascii="Times New Roman" w:hAnsi="Times New Roman" w:cs="Times New Roman"/>
                <w:sz w:val="28"/>
                <w:szCs w:val="28"/>
              </w:rPr>
              <w:br/>
              <w:t>2. Противодействи</w:t>
            </w:r>
            <w:r w:rsidR="00D80F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 проникновению в общественное сознание идей религиозного фундаментализма, экстремизма и нетерпимости.</w:t>
            </w:r>
          </w:p>
          <w:p w:rsidR="00B37DD4" w:rsidRPr="0029107E" w:rsidRDefault="00B37DD4" w:rsidP="00D80FC4">
            <w:pPr>
              <w:pStyle w:val="HTML"/>
              <w:shd w:val="clear" w:color="auto" w:fill="FFFFFF"/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>3. 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</w:t>
            </w:r>
            <w:r w:rsidR="00D80F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 этнической дискриминации.</w:t>
            </w:r>
            <w:r w:rsidRPr="0029107E">
              <w:rPr>
                <w:rFonts w:ascii="Times New Roman" w:hAnsi="Times New Roman" w:cs="Times New Roman"/>
                <w:sz w:val="28"/>
                <w:szCs w:val="28"/>
              </w:rPr>
              <w:br/>
              <w:t>4. 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  <w:r w:rsidRPr="0029107E">
              <w:rPr>
                <w:rFonts w:ascii="Times New Roman" w:hAnsi="Times New Roman" w:cs="Times New Roman"/>
                <w:sz w:val="28"/>
                <w:szCs w:val="28"/>
              </w:rPr>
              <w:br/>
              <w:t>5.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B37DD4" w:rsidRPr="0029107E" w:rsidTr="000B1E7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4" w:rsidRPr="0029107E" w:rsidRDefault="001325A0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  <w:r w:rsidR="00DC5ADC">
              <w:rPr>
                <w:rFonts w:ascii="Times New Roman" w:hAnsi="Times New Roman" w:cs="Times New Roman"/>
                <w:sz w:val="28"/>
                <w:szCs w:val="28"/>
              </w:rPr>
              <w:t>207640</w:t>
            </w:r>
            <w:r w:rsidR="00B37DD4"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                 </w:t>
            </w:r>
          </w:p>
          <w:p w:rsidR="00B37DD4" w:rsidRPr="0029107E" w:rsidRDefault="00B37DD4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   </w:t>
            </w:r>
          </w:p>
          <w:p w:rsidR="00B37DD4" w:rsidRPr="0029107E" w:rsidRDefault="00682EE5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37DD4"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 г. — </w:t>
            </w:r>
            <w:r w:rsidR="00DC5ADC">
              <w:rPr>
                <w:rFonts w:ascii="Times New Roman" w:hAnsi="Times New Roman" w:cs="Times New Roman"/>
                <w:sz w:val="28"/>
                <w:szCs w:val="28"/>
              </w:rPr>
              <w:t xml:space="preserve">103820 </w:t>
            </w:r>
            <w:r w:rsidR="00B37DD4"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B37DD4" w:rsidRPr="0029107E" w:rsidRDefault="00682EE5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14A49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DC5ADC">
              <w:rPr>
                <w:rFonts w:ascii="Times New Roman" w:hAnsi="Times New Roman" w:cs="Times New Roman"/>
                <w:sz w:val="28"/>
                <w:szCs w:val="28"/>
              </w:rPr>
              <w:t xml:space="preserve">103820  </w:t>
            </w:r>
            <w:r w:rsidR="00B37DD4" w:rsidRPr="002910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37DD4" w:rsidRPr="0029107E" w:rsidRDefault="00B37DD4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</w:t>
            </w:r>
            <w:r w:rsidR="00D14A49">
              <w:rPr>
                <w:rFonts w:ascii="Times New Roman" w:hAnsi="Times New Roman" w:cs="Times New Roman"/>
                <w:sz w:val="28"/>
                <w:szCs w:val="28"/>
              </w:rPr>
              <w:t>ляется из бюджета  Николаевского</w:t>
            </w: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поселения.                                    </w:t>
            </w:r>
          </w:p>
          <w:p w:rsidR="00B37DD4" w:rsidRPr="0029107E" w:rsidRDefault="00B37DD4" w:rsidP="000B1E7B">
            <w:pPr>
              <w:pStyle w:val="HTML"/>
              <w:shd w:val="clear" w:color="auto" w:fill="FFFFFF"/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 с учетом утвержденных расходов местного бюджета                                             </w:t>
            </w:r>
          </w:p>
        </w:tc>
      </w:tr>
      <w:tr w:rsidR="00B37DD4" w:rsidRPr="0029107E" w:rsidTr="000B1E7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29107E">
              <w:rPr>
                <w:sz w:val="28"/>
                <w:szCs w:val="28"/>
              </w:rPr>
              <w:t>контроль за</w:t>
            </w:r>
            <w:proofErr w:type="gramEnd"/>
            <w:r w:rsidRPr="0029107E"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4" w:rsidRPr="0029107E" w:rsidRDefault="00B37DD4" w:rsidP="00D8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both"/>
              <w:rPr>
                <w:sz w:val="28"/>
                <w:szCs w:val="28"/>
              </w:rPr>
            </w:pPr>
            <w:proofErr w:type="gramStart"/>
            <w:r w:rsidRPr="0029107E">
              <w:rPr>
                <w:sz w:val="28"/>
                <w:szCs w:val="28"/>
              </w:rPr>
              <w:t>Контроль за</w:t>
            </w:r>
            <w:proofErr w:type="gramEnd"/>
            <w:r w:rsidRPr="0029107E">
              <w:rPr>
                <w:sz w:val="28"/>
                <w:szCs w:val="28"/>
              </w:rPr>
              <w:t xml:space="preserve"> выполнением настоящей Программы осуществ</w:t>
            </w:r>
            <w:r w:rsidR="00D14A49">
              <w:rPr>
                <w:sz w:val="28"/>
                <w:szCs w:val="28"/>
              </w:rPr>
              <w:t>ля</w:t>
            </w:r>
            <w:r w:rsidR="00D80FC4">
              <w:rPr>
                <w:sz w:val="28"/>
                <w:szCs w:val="28"/>
              </w:rPr>
              <w:t>е</w:t>
            </w:r>
            <w:r w:rsidR="00D14A49">
              <w:rPr>
                <w:sz w:val="28"/>
                <w:szCs w:val="28"/>
              </w:rPr>
              <w:t>т администрация Николаевского</w:t>
            </w:r>
            <w:r w:rsidRPr="0029107E"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B37DD4" w:rsidRPr="0029107E" w:rsidTr="000B1E7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Разработчики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4" w:rsidRPr="0029107E" w:rsidRDefault="00D14A49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Николаевского</w:t>
            </w:r>
            <w:r w:rsidR="00B37DD4" w:rsidRPr="0029107E">
              <w:rPr>
                <w:sz w:val="28"/>
                <w:szCs w:val="28"/>
              </w:rPr>
              <w:t xml:space="preserve"> городского поселения </w:t>
            </w:r>
          </w:p>
        </w:tc>
      </w:tr>
    </w:tbl>
    <w:p w:rsidR="00B37DD4" w:rsidRPr="0029107E" w:rsidRDefault="00B37DD4" w:rsidP="002125E1">
      <w:pPr>
        <w:jc w:val="both"/>
        <w:rPr>
          <w:sz w:val="28"/>
          <w:szCs w:val="28"/>
        </w:rPr>
      </w:pPr>
    </w:p>
    <w:p w:rsidR="001325A0" w:rsidRDefault="001325A0" w:rsidP="00B37DD4">
      <w:pPr>
        <w:ind w:firstLine="15"/>
        <w:jc w:val="center"/>
        <w:rPr>
          <w:b/>
          <w:sz w:val="28"/>
          <w:szCs w:val="28"/>
        </w:rPr>
      </w:pPr>
    </w:p>
    <w:p w:rsidR="001325A0" w:rsidRDefault="001325A0" w:rsidP="00B37DD4">
      <w:pPr>
        <w:ind w:firstLine="15"/>
        <w:jc w:val="center"/>
        <w:rPr>
          <w:b/>
          <w:sz w:val="28"/>
          <w:szCs w:val="28"/>
        </w:rPr>
      </w:pPr>
    </w:p>
    <w:p w:rsidR="001325A0" w:rsidRDefault="001325A0" w:rsidP="00B37DD4">
      <w:pPr>
        <w:ind w:firstLine="15"/>
        <w:jc w:val="center"/>
        <w:rPr>
          <w:b/>
          <w:sz w:val="28"/>
          <w:szCs w:val="28"/>
        </w:rPr>
      </w:pPr>
    </w:p>
    <w:p w:rsidR="001325A0" w:rsidRDefault="001325A0" w:rsidP="00B37DD4">
      <w:pPr>
        <w:ind w:firstLine="15"/>
        <w:jc w:val="center"/>
        <w:rPr>
          <w:b/>
          <w:sz w:val="28"/>
          <w:szCs w:val="28"/>
        </w:rPr>
      </w:pPr>
    </w:p>
    <w:p w:rsidR="00B37DD4" w:rsidRPr="0029107E" w:rsidRDefault="00B37DD4" w:rsidP="00B37DD4">
      <w:pPr>
        <w:ind w:firstLine="15"/>
        <w:jc w:val="center"/>
        <w:rPr>
          <w:b/>
          <w:sz w:val="28"/>
          <w:szCs w:val="28"/>
        </w:rPr>
      </w:pPr>
      <w:r w:rsidRPr="0029107E">
        <w:rPr>
          <w:b/>
          <w:sz w:val="28"/>
          <w:szCs w:val="28"/>
        </w:rPr>
        <w:t xml:space="preserve">1. Содержание проблемы и обоснование необходимости  </w:t>
      </w:r>
    </w:p>
    <w:p w:rsidR="00B37DD4" w:rsidRPr="0029107E" w:rsidRDefault="00B37DD4" w:rsidP="00B37DD4">
      <w:pPr>
        <w:ind w:firstLine="15"/>
        <w:jc w:val="center"/>
        <w:rPr>
          <w:sz w:val="28"/>
          <w:szCs w:val="28"/>
        </w:rPr>
      </w:pPr>
      <w:r w:rsidRPr="0029107E">
        <w:rPr>
          <w:b/>
          <w:sz w:val="28"/>
          <w:szCs w:val="28"/>
        </w:rPr>
        <w:t>её решения программными методами</w:t>
      </w:r>
    </w:p>
    <w:p w:rsidR="00B37DD4" w:rsidRPr="0029107E" w:rsidRDefault="00B37DD4" w:rsidP="00B37DD4">
      <w:pPr>
        <w:ind w:firstLine="15"/>
        <w:jc w:val="center"/>
        <w:rPr>
          <w:sz w:val="28"/>
          <w:szCs w:val="28"/>
        </w:rPr>
      </w:pPr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Программа мероприятий по профилактике терроризма и экс</w:t>
      </w:r>
      <w:r w:rsidR="001325A0">
        <w:rPr>
          <w:sz w:val="28"/>
          <w:szCs w:val="28"/>
        </w:rPr>
        <w:t>тремизма</w:t>
      </w:r>
      <w:r w:rsidRPr="0029107E">
        <w:rPr>
          <w:sz w:val="28"/>
          <w:szCs w:val="28"/>
        </w:rPr>
        <w:t xml:space="preserve"> на территории </w:t>
      </w:r>
      <w:r w:rsidR="009A0791">
        <w:rPr>
          <w:sz w:val="28"/>
          <w:szCs w:val="28"/>
        </w:rPr>
        <w:t>муниципального образования «</w:t>
      </w:r>
      <w:proofErr w:type="spellStart"/>
      <w:r w:rsidR="009A0791">
        <w:rPr>
          <w:sz w:val="28"/>
          <w:szCs w:val="28"/>
        </w:rPr>
        <w:t>Николаевскоегородское</w:t>
      </w:r>
      <w:proofErr w:type="spellEnd"/>
      <w:r w:rsidR="009A0791">
        <w:rPr>
          <w:sz w:val="28"/>
          <w:szCs w:val="28"/>
        </w:rPr>
        <w:t xml:space="preserve"> поселение»</w:t>
      </w:r>
      <w:r w:rsidRPr="0029107E">
        <w:rPr>
          <w:sz w:val="28"/>
          <w:szCs w:val="28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</w:t>
      </w:r>
      <w:r w:rsidR="00D14A49">
        <w:rPr>
          <w:sz w:val="28"/>
          <w:szCs w:val="28"/>
        </w:rPr>
        <w:t xml:space="preserve">. </w:t>
      </w:r>
      <w:r w:rsidRPr="0029107E">
        <w:rPr>
          <w:sz w:val="28"/>
          <w:szCs w:val="28"/>
        </w:rPr>
        <w:t>Усиление миграционных потоков  ставит проблему адаптации молодежи городского поселения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городского поселения.</w:t>
      </w:r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Наиболее экстремистки </w:t>
      </w:r>
      <w:proofErr w:type="spellStart"/>
      <w:r w:rsidRPr="0029107E">
        <w:rPr>
          <w:sz w:val="28"/>
          <w:szCs w:val="28"/>
        </w:rPr>
        <w:t>рискогенной</w:t>
      </w:r>
      <w:proofErr w:type="spellEnd"/>
      <w:r w:rsidRPr="0029107E">
        <w:rPr>
          <w:sz w:val="28"/>
          <w:szCs w:val="28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29107E">
        <w:rPr>
          <w:sz w:val="28"/>
          <w:szCs w:val="28"/>
        </w:rPr>
        <w:t>этнорелигиозными</w:t>
      </w:r>
      <w:proofErr w:type="spellEnd"/>
      <w:r w:rsidRPr="0029107E">
        <w:rPr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</w:t>
      </w:r>
      <w:proofErr w:type="spellStart"/>
      <w:r w:rsidRPr="0029107E">
        <w:rPr>
          <w:sz w:val="28"/>
          <w:szCs w:val="28"/>
        </w:rPr>
        <w:t>экстремист</w:t>
      </w:r>
      <w:r w:rsidR="00D80FC4">
        <w:rPr>
          <w:sz w:val="28"/>
          <w:szCs w:val="28"/>
        </w:rPr>
        <w:t>с</w:t>
      </w:r>
      <w:r w:rsidRPr="0029107E">
        <w:rPr>
          <w:sz w:val="28"/>
          <w:szCs w:val="28"/>
        </w:rPr>
        <w:t>ки</w:t>
      </w:r>
      <w:proofErr w:type="spellEnd"/>
      <w:r w:rsidRPr="0029107E">
        <w:rPr>
          <w:sz w:val="28"/>
          <w:szCs w:val="28"/>
        </w:rPr>
        <w:t xml:space="preserve"> настроенные радикальные политические и религиозные силы.</w:t>
      </w:r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</w:t>
      </w:r>
      <w:r w:rsidR="00D14A49">
        <w:rPr>
          <w:sz w:val="28"/>
          <w:szCs w:val="28"/>
        </w:rPr>
        <w:t>лучшения социально-экономической ситуации.</w:t>
      </w:r>
      <w:r w:rsidRPr="0029107E">
        <w:rPr>
          <w:sz w:val="28"/>
          <w:szCs w:val="28"/>
        </w:rPr>
        <w:t xml:space="preserve"> Для реализации такого подхода необходима муниципальная программа по профилактике терроризма и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b/>
          <w:sz w:val="28"/>
          <w:szCs w:val="28"/>
        </w:rPr>
      </w:pPr>
      <w:r w:rsidRPr="0029107E">
        <w:rPr>
          <w:sz w:val="28"/>
          <w:szCs w:val="28"/>
        </w:rPr>
        <w:t>Программа является документом, открытым для внесений изменений и дополнениями.</w:t>
      </w:r>
    </w:p>
    <w:p w:rsidR="00B37DD4" w:rsidRPr="0029107E" w:rsidRDefault="00B37DD4" w:rsidP="00B37DD4">
      <w:pPr>
        <w:pStyle w:val="a6"/>
        <w:ind w:firstLine="15"/>
        <w:jc w:val="center"/>
        <w:rPr>
          <w:b/>
          <w:sz w:val="28"/>
          <w:szCs w:val="28"/>
        </w:rPr>
      </w:pPr>
      <w:r w:rsidRPr="0029107E">
        <w:rPr>
          <w:b/>
          <w:sz w:val="28"/>
          <w:szCs w:val="28"/>
        </w:rPr>
        <w:t>2. Цель и задачи Программы</w:t>
      </w:r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9107E">
        <w:rPr>
          <w:sz w:val="28"/>
          <w:szCs w:val="28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Основными задачами реализации Программы являются:</w:t>
      </w:r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утверждение основ гражданской идентичности как начала, объединяющего всех жителей городского поселения;</w:t>
      </w:r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воспитание культуры толерантности и межнационального согласия;</w:t>
      </w:r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достижение необходимого уровня правовой культуры граждан как основы толерантного сознания и поведения;</w:t>
      </w:r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</w:t>
      </w:r>
      <w:r w:rsidRPr="0029107E">
        <w:rPr>
          <w:sz w:val="28"/>
          <w:szCs w:val="28"/>
        </w:rPr>
        <w:lastRenderedPageBreak/>
        <w:t>принципах уважения прав и свобод человека, стремления к межэтническому миру и согласию, готовности к диалогу;</w:t>
      </w:r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B37DD4" w:rsidRPr="0029107E" w:rsidRDefault="00B37DD4" w:rsidP="00B37DD4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информирование населения городского поселения  по вопросам противодействия терроризму и экстремизму.</w:t>
      </w:r>
    </w:p>
    <w:p w:rsidR="00B37DD4" w:rsidRPr="0029107E" w:rsidRDefault="00B37DD4" w:rsidP="00B37DD4">
      <w:pPr>
        <w:pStyle w:val="a6"/>
        <w:spacing w:before="0" w:after="0"/>
        <w:ind w:firstLine="15"/>
        <w:jc w:val="center"/>
        <w:rPr>
          <w:sz w:val="28"/>
          <w:szCs w:val="28"/>
        </w:rPr>
      </w:pPr>
      <w:r w:rsidRPr="0029107E">
        <w:rPr>
          <w:b/>
          <w:bCs/>
          <w:sz w:val="28"/>
          <w:szCs w:val="28"/>
        </w:rPr>
        <w:t>3. Основные понятия, используемые в Программе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1) </w:t>
      </w:r>
      <w:r w:rsidRPr="0029107E">
        <w:rPr>
          <w:b/>
          <w:bCs/>
          <w:sz w:val="28"/>
          <w:szCs w:val="28"/>
        </w:rPr>
        <w:t xml:space="preserve">экстремистская деятельность (экстремизм): 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насильственное изменение основ конституционного строя и нарушение целостности Российской Федерации;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публичное оправдание терроризма и иная террористическая деятельность;</w:t>
      </w:r>
      <w:r w:rsidRPr="0029107E">
        <w:rPr>
          <w:sz w:val="28"/>
          <w:szCs w:val="28"/>
        </w:rPr>
        <w:br/>
        <w:t>- возбуждение социальной, расовой, национальной или религиозной розни;</w:t>
      </w:r>
      <w:r w:rsidRPr="0029107E">
        <w:rPr>
          <w:sz w:val="28"/>
          <w:szCs w:val="28"/>
        </w:rPr>
        <w:br/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  <w:r w:rsidRPr="0029107E">
        <w:rPr>
          <w:sz w:val="28"/>
          <w:szCs w:val="28"/>
        </w:rPr>
        <w:br/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9107E">
        <w:rPr>
          <w:sz w:val="28"/>
          <w:szCs w:val="28"/>
        </w:rPr>
        <w:t>сходных</w:t>
      </w:r>
      <w:proofErr w:type="gramEnd"/>
      <w:r w:rsidRPr="0029107E"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организация и подготовка указанных деяний, а также подстрекательство к их осуществлению;</w:t>
      </w:r>
      <w:r w:rsidRPr="0029107E">
        <w:rPr>
          <w:sz w:val="28"/>
          <w:szCs w:val="28"/>
        </w:rPr>
        <w:br/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2) </w:t>
      </w:r>
      <w:r w:rsidRPr="0029107E">
        <w:rPr>
          <w:b/>
          <w:bCs/>
          <w:sz w:val="28"/>
          <w:szCs w:val="28"/>
        </w:rPr>
        <w:t>экстремистская организация: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29107E">
        <w:rPr>
          <w:sz w:val="28"/>
          <w:szCs w:val="28"/>
        </w:rPr>
        <w:t>которых</w:t>
      </w:r>
      <w:proofErr w:type="gramEnd"/>
      <w:r w:rsidRPr="0029107E">
        <w:rPr>
          <w:sz w:val="28"/>
          <w:szCs w:val="28"/>
        </w:rPr>
        <w:t xml:space="preserve"> по основаниям, предусмотренным Федеральным законом  Российской Федерации от 25 июля 2002 года № 114-ФЗ «О противодействии экстремистской деятельности» судом принято вступившее </w:t>
      </w:r>
      <w:r w:rsidRPr="0029107E">
        <w:rPr>
          <w:sz w:val="28"/>
          <w:szCs w:val="28"/>
        </w:rPr>
        <w:lastRenderedPageBreak/>
        <w:t>в законную силу решение о ликвидации или запрете деятельности в связи с осуществлением экстремистской деятельности;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3) </w:t>
      </w:r>
      <w:r w:rsidRPr="0029107E">
        <w:rPr>
          <w:b/>
          <w:bCs/>
          <w:sz w:val="28"/>
          <w:szCs w:val="28"/>
        </w:rPr>
        <w:t>экстремистские материалы: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b/>
          <w:bCs/>
          <w:sz w:val="28"/>
          <w:szCs w:val="28"/>
        </w:rPr>
      </w:pPr>
      <w:proofErr w:type="gramStart"/>
      <w:r w:rsidRPr="0029107E">
        <w:rPr>
          <w:sz w:val="28"/>
          <w:szCs w:val="28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29107E">
        <w:rPr>
          <w:sz w:val="28"/>
          <w:szCs w:val="28"/>
        </w:rPr>
        <w:t>, расовой, национальной или религиозной группы;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4)</w:t>
      </w:r>
      <w:r w:rsidRPr="0029107E">
        <w:rPr>
          <w:b/>
          <w:bCs/>
          <w:sz w:val="28"/>
          <w:szCs w:val="28"/>
        </w:rPr>
        <w:t xml:space="preserve"> Основные направления противодействия экстремистской деятельности: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  <w:r w:rsidRPr="0029107E">
        <w:rPr>
          <w:sz w:val="28"/>
          <w:szCs w:val="28"/>
        </w:rPr>
        <w:br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b/>
          <w:bCs/>
          <w:sz w:val="28"/>
          <w:szCs w:val="28"/>
        </w:rPr>
      </w:pPr>
      <w:r w:rsidRPr="0029107E">
        <w:rPr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5)</w:t>
      </w:r>
      <w:r w:rsidRPr="0029107E">
        <w:rPr>
          <w:b/>
          <w:bCs/>
          <w:sz w:val="28"/>
          <w:szCs w:val="28"/>
        </w:rPr>
        <w:t xml:space="preserve"> Субъекты противодействия экстремистской деятельности: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b/>
          <w:bCs/>
          <w:sz w:val="28"/>
          <w:szCs w:val="28"/>
        </w:rPr>
      </w:pPr>
      <w:r w:rsidRPr="0029107E">
        <w:rPr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6)</w:t>
      </w:r>
      <w:r w:rsidRPr="0029107E">
        <w:rPr>
          <w:b/>
          <w:bCs/>
          <w:sz w:val="28"/>
          <w:szCs w:val="28"/>
        </w:rPr>
        <w:t xml:space="preserve"> Профилактика экстремистской деятельности: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7)</w:t>
      </w:r>
      <w:r w:rsidRPr="0029107E">
        <w:rPr>
          <w:b/>
          <w:bCs/>
          <w:sz w:val="28"/>
          <w:szCs w:val="28"/>
        </w:rPr>
        <w:t xml:space="preserve"> Толерантность: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8)</w:t>
      </w:r>
      <w:r w:rsidRPr="0029107E">
        <w:rPr>
          <w:b/>
          <w:bCs/>
          <w:sz w:val="28"/>
          <w:szCs w:val="28"/>
        </w:rPr>
        <w:t xml:space="preserve"> Ксенофобия: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29107E">
        <w:rPr>
          <w:sz w:val="28"/>
          <w:szCs w:val="28"/>
        </w:rPr>
        <w:t>чужих</w:t>
      </w:r>
      <w:proofErr w:type="gramEnd"/>
      <w:r w:rsidRPr="0029107E">
        <w:rPr>
          <w:sz w:val="28"/>
          <w:szCs w:val="28"/>
        </w:rPr>
        <w:t xml:space="preserve"> и поэтому эмоционально неприемлемых, враждебных.</w:t>
      </w:r>
    </w:p>
    <w:p w:rsidR="00B37DD4" w:rsidRPr="0029107E" w:rsidRDefault="00B37DD4" w:rsidP="00B37DD4">
      <w:pPr>
        <w:pStyle w:val="a6"/>
        <w:spacing w:before="0" w:after="0"/>
        <w:ind w:firstLine="15"/>
        <w:jc w:val="center"/>
        <w:rPr>
          <w:sz w:val="28"/>
          <w:szCs w:val="28"/>
        </w:rPr>
      </w:pPr>
      <w:r w:rsidRPr="0029107E">
        <w:rPr>
          <w:b/>
          <w:bCs/>
          <w:sz w:val="28"/>
          <w:szCs w:val="28"/>
        </w:rPr>
        <w:t>4. Основные мероприятия Программы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br/>
        <w:t xml:space="preserve">Последовательное обеспечение конституционных прав, гарантирующих </w:t>
      </w:r>
      <w:r w:rsidRPr="0029107E">
        <w:rPr>
          <w:sz w:val="28"/>
          <w:szCs w:val="28"/>
        </w:rPr>
        <w:lastRenderedPageBreak/>
        <w:t xml:space="preserve">равенство граждан любой расы и национальности, а также свободу вероисповедания: 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последовательное и повсеместное пресечение проповеди нетерпимости и насилия.</w:t>
      </w:r>
      <w:r w:rsidRPr="0029107E">
        <w:rPr>
          <w:sz w:val="28"/>
          <w:szCs w:val="28"/>
        </w:rPr>
        <w:br/>
        <w:t>В сфере культуры и воспитании молодежи: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- утверждение концепции </w:t>
      </w:r>
      <w:proofErr w:type="spellStart"/>
      <w:r w:rsidRPr="0029107E">
        <w:rPr>
          <w:sz w:val="28"/>
          <w:szCs w:val="28"/>
        </w:rPr>
        <w:t>многокультурности</w:t>
      </w:r>
      <w:proofErr w:type="spellEnd"/>
      <w:r w:rsidRPr="0029107E">
        <w:rPr>
          <w:sz w:val="28"/>
          <w:szCs w:val="28"/>
        </w:rPr>
        <w:t xml:space="preserve"> и многоукладности российской жизни;</w:t>
      </w:r>
      <w:r w:rsidRPr="0029107E">
        <w:rPr>
          <w:sz w:val="28"/>
          <w:szCs w:val="28"/>
        </w:rPr>
        <w:br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расширение для детей и молодежи экскурсионно-туристической деятельности с целью углубления их знаний о стране и ее народах;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России;</w:t>
      </w:r>
    </w:p>
    <w:p w:rsidR="00B37DD4" w:rsidRPr="0029107E" w:rsidRDefault="00B37DD4" w:rsidP="00B37DD4">
      <w:pPr>
        <w:pStyle w:val="a6"/>
        <w:spacing w:before="0" w:after="0"/>
        <w:ind w:firstLine="15"/>
        <w:jc w:val="both"/>
        <w:rPr>
          <w:sz w:val="28"/>
          <w:szCs w:val="28"/>
        </w:rPr>
      </w:pPr>
      <w:r w:rsidRPr="0029107E"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B37DD4" w:rsidRPr="0029107E" w:rsidRDefault="00B37DD4" w:rsidP="00B37DD4">
      <w:pPr>
        <w:pStyle w:val="a6"/>
        <w:spacing w:before="0" w:after="0"/>
        <w:ind w:firstLine="15"/>
        <w:jc w:val="center"/>
        <w:rPr>
          <w:sz w:val="28"/>
          <w:szCs w:val="28"/>
        </w:rPr>
      </w:pPr>
      <w:r w:rsidRPr="0029107E">
        <w:rPr>
          <w:b/>
          <w:bCs/>
          <w:sz w:val="28"/>
          <w:szCs w:val="28"/>
        </w:rPr>
        <w:t>5. Управление Программой</w:t>
      </w:r>
    </w:p>
    <w:p w:rsidR="000F4F72" w:rsidRDefault="00B37DD4" w:rsidP="000F4F7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городского поселения. </w:t>
      </w:r>
    </w:p>
    <w:p w:rsidR="000F4F72" w:rsidRDefault="00B37DD4" w:rsidP="000F4F72">
      <w:pPr>
        <w:pStyle w:val="a6"/>
        <w:spacing w:before="0" w:after="0"/>
        <w:ind w:firstLine="709"/>
        <w:jc w:val="both"/>
        <w:rPr>
          <w:b/>
          <w:sz w:val="28"/>
          <w:szCs w:val="28"/>
        </w:rPr>
      </w:pPr>
      <w:r w:rsidRPr="0029107E">
        <w:rPr>
          <w:b/>
          <w:sz w:val="28"/>
          <w:szCs w:val="28"/>
        </w:rPr>
        <w:t xml:space="preserve">6. </w:t>
      </w:r>
      <w:proofErr w:type="gramStart"/>
      <w:r w:rsidRPr="0029107E">
        <w:rPr>
          <w:b/>
          <w:sz w:val="28"/>
          <w:szCs w:val="28"/>
        </w:rPr>
        <w:t>Контроль за</w:t>
      </w:r>
      <w:proofErr w:type="gramEnd"/>
      <w:r w:rsidRPr="0029107E">
        <w:rPr>
          <w:b/>
          <w:sz w:val="28"/>
          <w:szCs w:val="28"/>
        </w:rPr>
        <w:t xml:space="preserve"> исполнением Программы</w:t>
      </w:r>
    </w:p>
    <w:p w:rsidR="00B37DD4" w:rsidRPr="0029107E" w:rsidRDefault="00B37DD4" w:rsidP="000F4F72">
      <w:pPr>
        <w:pStyle w:val="a6"/>
        <w:spacing w:before="0" w:after="0"/>
        <w:jc w:val="both"/>
        <w:rPr>
          <w:sz w:val="28"/>
          <w:szCs w:val="28"/>
        </w:rPr>
      </w:pPr>
      <w:r w:rsidRPr="0029107E">
        <w:rPr>
          <w:sz w:val="28"/>
          <w:szCs w:val="28"/>
        </w:rPr>
        <w:t xml:space="preserve">          Осуществ</w:t>
      </w:r>
      <w:r w:rsidR="00462FB9">
        <w:rPr>
          <w:sz w:val="28"/>
          <w:szCs w:val="28"/>
        </w:rPr>
        <w:t>ляют администрация Николаевского</w:t>
      </w:r>
      <w:r w:rsidRPr="0029107E">
        <w:rPr>
          <w:sz w:val="28"/>
          <w:szCs w:val="28"/>
        </w:rPr>
        <w:t xml:space="preserve"> городского поселения, в соответствии с полномочиями, установленными законодательством.</w:t>
      </w:r>
    </w:p>
    <w:p w:rsidR="00B37DD4" w:rsidRPr="0029107E" w:rsidRDefault="00B37DD4" w:rsidP="00B37DD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15"/>
        <w:jc w:val="center"/>
        <w:rPr>
          <w:b/>
          <w:sz w:val="28"/>
          <w:szCs w:val="28"/>
        </w:rPr>
      </w:pPr>
      <w:r w:rsidRPr="0029107E">
        <w:rPr>
          <w:b/>
          <w:sz w:val="28"/>
          <w:szCs w:val="28"/>
        </w:rPr>
        <w:t xml:space="preserve">Перечень </w:t>
      </w:r>
    </w:p>
    <w:p w:rsidR="00B37DD4" w:rsidRPr="0029107E" w:rsidRDefault="00B37DD4" w:rsidP="00B37DD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15"/>
        <w:jc w:val="center"/>
        <w:rPr>
          <w:rStyle w:val="a5"/>
          <w:sz w:val="28"/>
          <w:szCs w:val="28"/>
          <w:lang w:eastAsia="ar-SA"/>
        </w:rPr>
      </w:pPr>
      <w:r w:rsidRPr="0029107E">
        <w:rPr>
          <w:b/>
          <w:sz w:val="28"/>
          <w:szCs w:val="28"/>
        </w:rPr>
        <w:t xml:space="preserve">мероприятий по реализации </w:t>
      </w:r>
      <w:r w:rsidRPr="0029107E">
        <w:rPr>
          <w:rStyle w:val="a5"/>
          <w:sz w:val="28"/>
          <w:szCs w:val="28"/>
        </w:rPr>
        <w:t xml:space="preserve">целевой программы </w:t>
      </w:r>
      <w:r w:rsidRPr="0029107E">
        <w:rPr>
          <w:rStyle w:val="a5"/>
          <w:rFonts w:eastAsia="Lucida Sans Unicode"/>
          <w:sz w:val="28"/>
          <w:szCs w:val="28"/>
          <w:lang w:eastAsia="ar-SA"/>
        </w:rPr>
        <w:t>«Профилактика терроризма и экстремизма, а также минимизация и (или) ликвидация последствий проявлений терроризма и экстрем</w:t>
      </w:r>
      <w:r w:rsidR="00462FB9">
        <w:rPr>
          <w:rStyle w:val="a5"/>
          <w:rFonts w:eastAsia="Lucida Sans Unicode"/>
          <w:sz w:val="28"/>
          <w:szCs w:val="28"/>
          <w:lang w:eastAsia="ar-SA"/>
        </w:rPr>
        <w:t>изма на территории Николаевского</w:t>
      </w:r>
      <w:r w:rsidRPr="0029107E">
        <w:rPr>
          <w:rStyle w:val="a5"/>
          <w:rFonts w:eastAsia="Lucida Sans Unicode"/>
          <w:sz w:val="28"/>
          <w:szCs w:val="28"/>
          <w:lang w:eastAsia="ar-SA"/>
        </w:rPr>
        <w:t xml:space="preserve"> городского поселения  </w:t>
      </w:r>
    </w:p>
    <w:p w:rsidR="00B37DD4" w:rsidRPr="0029107E" w:rsidRDefault="00682EE5" w:rsidP="00B37DD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15"/>
        <w:jc w:val="center"/>
        <w:rPr>
          <w:sz w:val="28"/>
          <w:szCs w:val="28"/>
        </w:rPr>
      </w:pPr>
      <w:r>
        <w:rPr>
          <w:rStyle w:val="a5"/>
          <w:rFonts w:eastAsia="Lucida Sans Unicode"/>
          <w:sz w:val="28"/>
          <w:szCs w:val="28"/>
          <w:lang w:eastAsia="ar-SA"/>
        </w:rPr>
        <w:t>на 2018-2019</w:t>
      </w:r>
      <w:r w:rsidR="00B37DD4" w:rsidRPr="0029107E">
        <w:rPr>
          <w:rStyle w:val="a5"/>
          <w:rFonts w:eastAsia="Lucida Sans Unicode"/>
          <w:sz w:val="28"/>
          <w:szCs w:val="28"/>
          <w:lang w:eastAsia="ar-SA"/>
        </w:rPr>
        <w:t xml:space="preserve"> гг.»</w:t>
      </w:r>
    </w:p>
    <w:p w:rsidR="00B37DD4" w:rsidRPr="0029107E" w:rsidRDefault="00B37DD4" w:rsidP="00B37DD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15"/>
        <w:jc w:val="center"/>
        <w:rPr>
          <w:sz w:val="28"/>
          <w:szCs w:val="28"/>
        </w:rPr>
      </w:pPr>
    </w:p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2940"/>
        <w:gridCol w:w="1375"/>
        <w:gridCol w:w="1561"/>
        <w:gridCol w:w="142"/>
        <w:gridCol w:w="992"/>
        <w:gridCol w:w="142"/>
        <w:gridCol w:w="2130"/>
      </w:tblGrid>
      <w:tr w:rsidR="00B37DD4" w:rsidRPr="0029107E" w:rsidTr="00462FB9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№ </w:t>
            </w:r>
            <w:proofErr w:type="gramStart"/>
            <w:r w:rsidRPr="0029107E">
              <w:rPr>
                <w:sz w:val="28"/>
                <w:szCs w:val="28"/>
              </w:rPr>
              <w:t>п</w:t>
            </w:r>
            <w:proofErr w:type="gramEnd"/>
            <w:r w:rsidRPr="0029107E">
              <w:rPr>
                <w:sz w:val="28"/>
                <w:szCs w:val="28"/>
              </w:rPr>
              <w:t>/п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Наименование </w:t>
            </w:r>
          </w:p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мероприятий</w:t>
            </w:r>
          </w:p>
        </w:tc>
        <w:tc>
          <w:tcPr>
            <w:tcW w:w="1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Срок</w:t>
            </w:r>
          </w:p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исполнения</w:t>
            </w:r>
          </w:p>
        </w:tc>
        <w:tc>
          <w:tcPr>
            <w:tcW w:w="17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Всего</w:t>
            </w:r>
          </w:p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(руб.)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B37DD4" w:rsidRPr="0029107E" w:rsidTr="00462FB9">
        <w:trPr>
          <w:trHeight w:val="312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2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5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6</w:t>
            </w:r>
          </w:p>
        </w:tc>
      </w:tr>
      <w:tr w:rsidR="00B37DD4" w:rsidRPr="0029107E" w:rsidTr="00587A74">
        <w:tc>
          <w:tcPr>
            <w:tcW w:w="992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b/>
                <w:sz w:val="28"/>
                <w:szCs w:val="28"/>
              </w:rPr>
              <w:t xml:space="preserve"> 1. Организационные и пропагандистские мероприятия       </w:t>
            </w:r>
          </w:p>
        </w:tc>
      </w:tr>
      <w:tr w:rsidR="00B37DD4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4D38BE" w:rsidP="000B1E7B">
            <w:pPr>
              <w:pStyle w:val="HTML"/>
              <w:shd w:val="clear" w:color="auto" w:fill="FFFFFF"/>
              <w:ind w:firstLine="1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</w:t>
            </w:r>
            <w:r w:rsidR="00B37DD4"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тических мер, направленных на  предупреждение экстремистской </w:t>
            </w:r>
            <w:proofErr w:type="gramStart"/>
            <w:r w:rsidR="00B37DD4" w:rsidRPr="0029107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="00B37DD4"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      в том числе на            выявление и последующее      </w:t>
            </w:r>
          </w:p>
          <w:p w:rsidR="00B37DD4" w:rsidRPr="0029107E" w:rsidRDefault="00B37DD4" w:rsidP="00483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устранение причин и условий, способствующих осуществлению экстремистской деятельности на территории городского поселения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B37DD4" w:rsidRPr="0029107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2910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DD4" w:rsidRPr="0029107E" w:rsidRDefault="00462FB9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Николаевского </w:t>
            </w:r>
            <w:r w:rsidR="00B37DD4" w:rsidRPr="0029107E">
              <w:rPr>
                <w:sz w:val="28"/>
                <w:szCs w:val="28"/>
              </w:rPr>
              <w:t xml:space="preserve">городского поселения </w:t>
            </w:r>
          </w:p>
        </w:tc>
      </w:tr>
      <w:tr w:rsidR="00587ED9" w:rsidRPr="00587ED9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587ED9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587ED9"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587ED9" w:rsidRDefault="00587ED9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both"/>
              <w:rPr>
                <w:sz w:val="28"/>
                <w:szCs w:val="28"/>
              </w:rPr>
            </w:pPr>
            <w:r w:rsidRPr="00587ED9">
              <w:rPr>
                <w:sz w:val="28"/>
                <w:szCs w:val="28"/>
              </w:rPr>
              <w:t xml:space="preserve">Организация </w:t>
            </w:r>
            <w:r w:rsidR="00B37DD4" w:rsidRPr="00587ED9">
              <w:rPr>
                <w:sz w:val="28"/>
                <w:szCs w:val="28"/>
              </w:rPr>
              <w:t>мероприятий, направленных на развитие уровня толерантного сознания молодежи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587ED9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587ED9">
              <w:rPr>
                <w:sz w:val="28"/>
                <w:szCs w:val="28"/>
              </w:rPr>
              <w:t>2018-2019</w:t>
            </w:r>
            <w:r w:rsidR="00B37DD4" w:rsidRPr="00587E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587ED9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587ED9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587ED9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587ED9" w:rsidRDefault="00B37DD4" w:rsidP="000B1E7B">
            <w:pPr>
              <w:pStyle w:val="a7"/>
              <w:snapToGrid w:val="0"/>
              <w:ind w:firstLine="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DD4" w:rsidRPr="00587ED9" w:rsidRDefault="00587ED9" w:rsidP="000B1E7B">
            <w:pPr>
              <w:pStyle w:val="a7"/>
              <w:ind w:firstLine="15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Николаевского </w:t>
            </w:r>
            <w:r w:rsidRPr="0029107E">
              <w:rPr>
                <w:sz w:val="28"/>
                <w:szCs w:val="28"/>
              </w:rPr>
              <w:t>городского поселения</w:t>
            </w:r>
          </w:p>
        </w:tc>
      </w:tr>
      <w:tr w:rsidR="00B37DD4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HTML"/>
              <w:shd w:val="clear" w:color="auto" w:fill="FFFFFF"/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учреждений культуры, по утверждению в сознании молодых людей идеи                         личной и коллективной        обязанности уважать права    человека и разнообразие в                           нашем обществе  формированию  нетерпимости к любым         проявлениям </w:t>
            </w:r>
            <w:r w:rsidR="00826EC1"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терроризма и </w:t>
            </w: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>экстремизма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B37DD4" w:rsidRPr="0029107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2910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DD4" w:rsidRPr="0029107E" w:rsidRDefault="00462FB9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культуры и досуга» муници</w:t>
            </w:r>
            <w:r w:rsidR="000F4F7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ального образования «Николаевское городское поселение»</w:t>
            </w:r>
          </w:p>
        </w:tc>
      </w:tr>
      <w:tr w:rsidR="00826EC1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EC1" w:rsidRPr="0029107E" w:rsidRDefault="00826EC1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EC1" w:rsidRPr="0029107E" w:rsidRDefault="00826EC1" w:rsidP="000F4F72">
            <w:pPr>
              <w:pStyle w:val="a6"/>
              <w:spacing w:before="0" w:after="0"/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общепоселковых мероприятий </w:t>
            </w:r>
            <w:r w:rsidR="001325A0">
              <w:rPr>
                <w:sz w:val="28"/>
                <w:szCs w:val="28"/>
              </w:rPr>
              <w:t xml:space="preserve">направленных на </w:t>
            </w:r>
            <w:proofErr w:type="spellStart"/>
            <w:r w:rsidR="001325A0">
              <w:rPr>
                <w:sz w:val="28"/>
                <w:szCs w:val="28"/>
              </w:rPr>
              <w:t>формирование</w:t>
            </w:r>
            <w:r w:rsidR="001325A0" w:rsidRPr="0029107E">
              <w:rPr>
                <w:sz w:val="28"/>
                <w:szCs w:val="28"/>
              </w:rPr>
              <w:t>нетерпимости</w:t>
            </w:r>
            <w:proofErr w:type="spellEnd"/>
            <w:r w:rsidR="001325A0" w:rsidRPr="0029107E">
              <w:rPr>
                <w:sz w:val="28"/>
                <w:szCs w:val="28"/>
              </w:rPr>
              <w:t xml:space="preserve"> к любым         проявлениям </w:t>
            </w:r>
            <w:r w:rsidR="001325A0">
              <w:rPr>
                <w:sz w:val="28"/>
                <w:szCs w:val="28"/>
              </w:rPr>
              <w:t xml:space="preserve">терроризма и </w:t>
            </w:r>
            <w:r w:rsidR="001325A0" w:rsidRPr="0029107E">
              <w:rPr>
                <w:sz w:val="28"/>
                <w:szCs w:val="28"/>
              </w:rPr>
              <w:lastRenderedPageBreak/>
              <w:t>экстремизма</w:t>
            </w:r>
            <w:r w:rsidRPr="0029107E">
              <w:rPr>
                <w:sz w:val="28"/>
                <w:szCs w:val="28"/>
              </w:rPr>
              <w:t xml:space="preserve"> воспитание </w:t>
            </w:r>
            <w:r w:rsidR="001325A0">
              <w:rPr>
                <w:sz w:val="28"/>
                <w:szCs w:val="28"/>
              </w:rPr>
              <w:t xml:space="preserve">подрастающего поколения </w:t>
            </w:r>
            <w:r w:rsidRPr="0029107E">
              <w:rPr>
                <w:sz w:val="28"/>
                <w:szCs w:val="28"/>
              </w:rPr>
              <w:t>в духе толерантности и патриотизма.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EC1" w:rsidRDefault="00826EC1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2018-2019</w:t>
            </w:r>
            <w:r w:rsidRPr="0029107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EC1" w:rsidRPr="0029107E" w:rsidRDefault="00DC5ADC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EC1" w:rsidRPr="0029107E" w:rsidRDefault="00DC5ADC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EC1" w:rsidRDefault="000F4F72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культуры и досуга» муниципального образования «Николаевское городское поселение»</w:t>
            </w:r>
          </w:p>
          <w:p w:rsidR="000F4F72" w:rsidRDefault="000F4F72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Николаевского городского поселения</w:t>
            </w:r>
          </w:p>
        </w:tc>
      </w:tr>
      <w:tr w:rsidR="00B37DD4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587ED9">
            <w:pPr>
              <w:pStyle w:val="HTML"/>
              <w:shd w:val="clear" w:color="auto" w:fill="FFFFFF"/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>Комплексные проверки          потенциальн</w:t>
            </w:r>
            <w:r w:rsidR="00587ED9">
              <w:rPr>
                <w:rFonts w:ascii="Times New Roman" w:hAnsi="Times New Roman" w:cs="Times New Roman"/>
                <w:sz w:val="28"/>
                <w:szCs w:val="28"/>
              </w:rPr>
              <w:t xml:space="preserve">о подверженных террористическим актам </w:t>
            </w: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на предмет </w:t>
            </w:r>
            <w:r w:rsidR="00587ED9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защищенности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B37DD4" w:rsidRPr="0029107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2910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DD4" w:rsidRPr="0029107E" w:rsidRDefault="00462FB9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Николаевского </w:t>
            </w:r>
            <w:r w:rsidR="00B37DD4" w:rsidRPr="0029107E">
              <w:rPr>
                <w:sz w:val="28"/>
                <w:szCs w:val="28"/>
              </w:rPr>
              <w:t xml:space="preserve"> городского поселения </w:t>
            </w:r>
          </w:p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Члены антитеррористической комиссии</w:t>
            </w:r>
          </w:p>
        </w:tc>
      </w:tr>
      <w:tr w:rsidR="00B37DD4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   </w:t>
            </w:r>
          </w:p>
          <w:p w:rsidR="00B37DD4" w:rsidRPr="0029107E" w:rsidRDefault="00B37DD4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по вопросам           противодействия терроризму,    предупреждению                 террористических актов,        поведения </w:t>
            </w:r>
            <w:proofErr w:type="gramStart"/>
            <w:r w:rsidRPr="002910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             </w:t>
            </w:r>
          </w:p>
          <w:p w:rsidR="00B37DD4" w:rsidRPr="0029107E" w:rsidRDefault="00B37DD4" w:rsidP="000B1E7B">
            <w:pPr>
              <w:pStyle w:val="HTML"/>
              <w:shd w:val="clear" w:color="auto" w:fill="FFFFFF"/>
              <w:snapToGrid w:val="0"/>
              <w:ind w:firstLine="15"/>
              <w:jc w:val="both"/>
              <w:rPr>
                <w:sz w:val="28"/>
                <w:szCs w:val="28"/>
              </w:rPr>
            </w:pPr>
            <w:proofErr w:type="gramStart"/>
            <w:r w:rsidRPr="0029107E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B37DD4" w:rsidRPr="0029107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2910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DD4" w:rsidRDefault="00462FB9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Николаевского</w:t>
            </w:r>
            <w:r w:rsidR="00B37DD4" w:rsidRPr="0029107E">
              <w:rPr>
                <w:sz w:val="28"/>
                <w:szCs w:val="28"/>
              </w:rPr>
              <w:t xml:space="preserve"> городского </w:t>
            </w:r>
            <w:r>
              <w:rPr>
                <w:sz w:val="28"/>
                <w:szCs w:val="28"/>
              </w:rPr>
              <w:t xml:space="preserve">поселения, </w:t>
            </w:r>
            <w:r w:rsidR="00B37DD4" w:rsidRPr="0029107E">
              <w:rPr>
                <w:sz w:val="28"/>
                <w:szCs w:val="28"/>
              </w:rPr>
              <w:t xml:space="preserve"> ТОС</w:t>
            </w:r>
          </w:p>
          <w:p w:rsidR="00462FB9" w:rsidRPr="0029107E" w:rsidRDefault="00462FB9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«Николаевка»</w:t>
            </w:r>
          </w:p>
        </w:tc>
      </w:tr>
      <w:tr w:rsidR="00B37DD4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587ED9">
            <w:pPr>
              <w:pStyle w:val="a7"/>
              <w:snapToGrid w:val="0"/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Участие в заседаниях антитеррористической комисси</w:t>
            </w:r>
            <w:r w:rsidR="00462FB9">
              <w:rPr>
                <w:sz w:val="28"/>
                <w:szCs w:val="28"/>
              </w:rPr>
              <w:t>и администрации Смидовичского муниципального района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B37DD4" w:rsidRPr="0029107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2910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2FB9" w:rsidRDefault="00462FB9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Николаевского</w:t>
            </w:r>
            <w:proofErr w:type="gramEnd"/>
          </w:p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городского поселения  </w:t>
            </w:r>
          </w:p>
        </w:tc>
      </w:tr>
      <w:tr w:rsidR="00B37DD4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HTML"/>
              <w:shd w:val="clear" w:color="auto" w:fill="FFFFFF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органами внутренних дел по вопросам координации       </w:t>
            </w:r>
          </w:p>
          <w:p w:rsidR="00B37DD4" w:rsidRPr="0029107E" w:rsidRDefault="00B37DD4" w:rsidP="00587ED9">
            <w:pPr>
              <w:pStyle w:val="HTML"/>
              <w:shd w:val="clear" w:color="auto" w:fill="FFFFFF"/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в профилактике </w:t>
            </w:r>
            <w:r w:rsidR="00587ED9">
              <w:rPr>
                <w:rFonts w:ascii="Times New Roman" w:hAnsi="Times New Roman" w:cs="Times New Roman"/>
                <w:sz w:val="28"/>
                <w:szCs w:val="28"/>
              </w:rPr>
              <w:t>и противодействию</w:t>
            </w:r>
            <w:r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    терроризма      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B37DD4" w:rsidRPr="0029107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2910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DD4" w:rsidRPr="0029107E" w:rsidRDefault="00462FB9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Николаевского </w:t>
            </w:r>
            <w:r w:rsidR="00B37DD4" w:rsidRPr="0029107E">
              <w:rPr>
                <w:sz w:val="28"/>
                <w:szCs w:val="28"/>
              </w:rPr>
              <w:t xml:space="preserve">городского поселения  </w:t>
            </w:r>
          </w:p>
        </w:tc>
      </w:tr>
      <w:tr w:rsidR="00B37DD4" w:rsidRPr="0029107E" w:rsidTr="00587A74">
        <w:tc>
          <w:tcPr>
            <w:tcW w:w="992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b/>
                <w:sz w:val="28"/>
                <w:szCs w:val="28"/>
              </w:rPr>
              <w:t>2. Мероприятия по профилактике экстремизма и терроризма</w:t>
            </w:r>
          </w:p>
        </w:tc>
      </w:tr>
      <w:tr w:rsidR="00B37DD4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587ED9" w:rsidP="00587ED9">
            <w:pPr>
              <w:pStyle w:val="HTML"/>
              <w:shd w:val="clear" w:color="auto" w:fill="FFFFFF"/>
              <w:snapToGrid w:val="0"/>
              <w:ind w:firstLine="1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</w:t>
            </w:r>
            <w:r w:rsidR="00B37DD4" w:rsidRPr="0029107E">
              <w:rPr>
                <w:rFonts w:ascii="Times New Roman" w:hAnsi="Times New Roman" w:cs="Times New Roman"/>
                <w:sz w:val="28"/>
                <w:szCs w:val="28"/>
              </w:rPr>
              <w:t xml:space="preserve"> учений и тренировок на объектах культуры и образования по отработке действий </w:t>
            </w:r>
            <w:r w:rsidR="00B37DD4" w:rsidRPr="00291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угрозе совершения        террористического акта      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2018-2019</w:t>
            </w:r>
            <w:r w:rsidR="00B37DD4" w:rsidRPr="0029107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2910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2FB9" w:rsidRPr="0029107E" w:rsidRDefault="00462FB9" w:rsidP="00462FB9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Николаевского </w:t>
            </w:r>
            <w:r w:rsidRPr="0029107E">
              <w:rPr>
                <w:sz w:val="28"/>
                <w:szCs w:val="28"/>
              </w:rPr>
              <w:t xml:space="preserve">городского поселения </w:t>
            </w:r>
          </w:p>
          <w:p w:rsidR="00B37DD4" w:rsidRPr="0029107E" w:rsidRDefault="00462FB9" w:rsidP="00462FB9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Члены </w:t>
            </w:r>
            <w:r w:rsidRPr="0029107E">
              <w:rPr>
                <w:sz w:val="28"/>
                <w:szCs w:val="28"/>
              </w:rPr>
              <w:lastRenderedPageBreak/>
              <w:t>антитеррористической комиссии</w:t>
            </w:r>
            <w:r>
              <w:rPr>
                <w:sz w:val="28"/>
                <w:szCs w:val="28"/>
              </w:rPr>
              <w:t xml:space="preserve"> совместно с правоохранительными структурами</w:t>
            </w:r>
          </w:p>
        </w:tc>
      </w:tr>
      <w:tr w:rsidR="00B37DD4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107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shd w:val="clear" w:color="auto" w:fill="FFFFFF"/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rFonts w:eastAsia="Calibri"/>
                <w:sz w:val="28"/>
                <w:szCs w:val="28"/>
                <w:lang w:eastAsia="en-US"/>
              </w:rPr>
              <w:t xml:space="preserve">Обход территории населенных пунктов городского поселения на предмет выявления и ликвидации последствий экстремистской деятельности,  которые проявляются в виде нанесения на архитектурные сооружения символов и знаков экстремистской направленности  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B37DD4" w:rsidRPr="0029107E">
              <w:rPr>
                <w:sz w:val="28"/>
                <w:szCs w:val="28"/>
              </w:rPr>
              <w:t xml:space="preserve"> г.</w:t>
            </w:r>
          </w:p>
          <w:p w:rsidR="00B37DD4" w:rsidRPr="0029107E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B37DD4" w:rsidRPr="0029107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462FB9" w:rsidP="00462FB9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2FB9" w:rsidRDefault="00462FB9" w:rsidP="00462FB9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Николаевского</w:t>
            </w:r>
            <w:r w:rsidR="00B37DD4" w:rsidRPr="0029107E">
              <w:rPr>
                <w:sz w:val="28"/>
                <w:szCs w:val="28"/>
              </w:rPr>
              <w:t xml:space="preserve"> городского поселения, </w:t>
            </w:r>
          </w:p>
          <w:p w:rsidR="00B37DD4" w:rsidRDefault="00B37DD4" w:rsidP="00462FB9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ТОС</w:t>
            </w:r>
            <w:r w:rsidR="00462FB9">
              <w:rPr>
                <w:sz w:val="28"/>
                <w:szCs w:val="28"/>
              </w:rPr>
              <w:t xml:space="preserve"> «Николаевка 79»</w:t>
            </w:r>
          </w:p>
          <w:p w:rsidR="00462FB9" w:rsidRPr="0029107E" w:rsidRDefault="00462FB9" w:rsidP="00462FB9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по домам</w:t>
            </w:r>
          </w:p>
        </w:tc>
      </w:tr>
      <w:tr w:rsidR="00B37DD4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10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shd w:val="clear" w:color="auto" w:fill="FFFFFF"/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Разработка и изготовление наглядной агитационной продукции (плакатов</w:t>
            </w:r>
            <w:r w:rsidR="00826EC1">
              <w:rPr>
                <w:sz w:val="28"/>
                <w:szCs w:val="28"/>
              </w:rPr>
              <w:t>, памяток</w:t>
            </w:r>
            <w:r w:rsidRPr="0029107E">
              <w:rPr>
                <w:sz w:val="28"/>
                <w:szCs w:val="28"/>
              </w:rPr>
              <w:t>) о порядке и правилах поведения населения при угрозе возникновения ЧС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B37DD4" w:rsidRPr="0029107E">
              <w:rPr>
                <w:sz w:val="28"/>
                <w:szCs w:val="28"/>
              </w:rPr>
              <w:t xml:space="preserve"> г.</w:t>
            </w:r>
          </w:p>
          <w:p w:rsidR="00B37DD4" w:rsidRPr="0029107E" w:rsidRDefault="00682EE5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B37DD4" w:rsidRPr="0029107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462FB9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7DD4" w:rsidRPr="0029107E">
              <w:rPr>
                <w:sz w:val="28"/>
                <w:szCs w:val="28"/>
              </w:rPr>
              <w:t>000</w:t>
            </w:r>
          </w:p>
          <w:p w:rsidR="00B37DD4" w:rsidRPr="0029107E" w:rsidRDefault="00462FB9" w:rsidP="000B1E7B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7DD4" w:rsidRPr="0029107E"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 xml:space="preserve">Бюджет городского поселения 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DD4" w:rsidRPr="0029107E" w:rsidRDefault="00462FB9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Николаевского</w:t>
            </w:r>
            <w:r w:rsidR="00B37DD4" w:rsidRPr="0029107E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B37DD4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107E">
              <w:rPr>
                <w:sz w:val="28"/>
                <w:szCs w:val="28"/>
              </w:rPr>
              <w:t>11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462FB9">
            <w:pPr>
              <w:snapToGrid w:val="0"/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rFonts w:eastAsia="Calibri"/>
                <w:sz w:val="28"/>
                <w:szCs w:val="28"/>
                <w:lang w:eastAsia="en-US"/>
              </w:rPr>
              <w:t>Размещение  памяток</w:t>
            </w:r>
            <w:r w:rsidR="004835A0">
              <w:rPr>
                <w:rFonts w:eastAsia="Calibri"/>
                <w:sz w:val="28"/>
                <w:szCs w:val="28"/>
                <w:lang w:eastAsia="en-US"/>
              </w:rPr>
              <w:t>, листовок</w:t>
            </w:r>
            <w:r w:rsidRPr="0029107E">
              <w:rPr>
                <w:rFonts w:eastAsia="Calibri"/>
                <w:sz w:val="28"/>
                <w:szCs w:val="28"/>
                <w:lang w:eastAsia="en-US"/>
              </w:rPr>
              <w:t xml:space="preserve"> по профилактике экстремизма и терроризма на территории городского поселения.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682EE5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B37DD4" w:rsidRPr="0029107E">
              <w:rPr>
                <w:sz w:val="28"/>
                <w:szCs w:val="28"/>
              </w:rPr>
              <w:t xml:space="preserve"> г.</w:t>
            </w:r>
          </w:p>
          <w:p w:rsidR="00B37DD4" w:rsidRPr="0029107E" w:rsidRDefault="00682EE5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B37DD4" w:rsidRPr="0029107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826EC1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DD4" w:rsidRPr="0029107E" w:rsidRDefault="00B37DD4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2FB9" w:rsidRDefault="00462FB9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B37DD4" w:rsidRPr="0029107E" w:rsidRDefault="00462FB9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Николаевского</w:t>
            </w:r>
            <w:r w:rsidR="00B37DD4" w:rsidRPr="0029107E"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0F4F72" w:rsidRPr="0029107E" w:rsidTr="00462FB9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4F72" w:rsidRPr="0029107E" w:rsidRDefault="000F4F72" w:rsidP="000B1E7B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12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4F72" w:rsidRPr="0029107E" w:rsidRDefault="000F4F72" w:rsidP="00137B56">
            <w:pPr>
              <w:snapToGrid w:val="0"/>
              <w:ind w:firstLine="15"/>
              <w:jc w:val="both"/>
              <w:rPr>
                <w:sz w:val="28"/>
                <w:szCs w:val="28"/>
              </w:rPr>
            </w:pPr>
            <w:r w:rsidRPr="0029107E">
              <w:rPr>
                <w:rFonts w:eastAsia="Calibri"/>
                <w:sz w:val="28"/>
                <w:szCs w:val="28"/>
                <w:lang w:eastAsia="en-US"/>
              </w:rPr>
              <w:t>Техническое обслуживание пожарной сигнализации в учреждениях культуры и здании администрации</w:t>
            </w:r>
          </w:p>
        </w:tc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4F72" w:rsidRPr="0029107E" w:rsidRDefault="000F4F72" w:rsidP="00137B56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29107E">
              <w:rPr>
                <w:sz w:val="28"/>
                <w:szCs w:val="28"/>
              </w:rPr>
              <w:t xml:space="preserve"> г.</w:t>
            </w:r>
          </w:p>
          <w:p w:rsidR="000F4F72" w:rsidRPr="0029107E" w:rsidRDefault="000F4F72" w:rsidP="00137B56">
            <w:pPr>
              <w:pStyle w:val="a7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29107E">
              <w:rPr>
                <w:sz w:val="28"/>
                <w:szCs w:val="28"/>
              </w:rPr>
              <w:t xml:space="preserve"> г.</w:t>
            </w:r>
          </w:p>
          <w:p w:rsidR="000F4F72" w:rsidRPr="0029107E" w:rsidRDefault="000F4F72" w:rsidP="00137B56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4F72" w:rsidRPr="0029107E" w:rsidRDefault="000F4F72" w:rsidP="00137B56">
            <w:pPr>
              <w:pStyle w:val="a6"/>
              <w:tabs>
                <w:tab w:val="left" w:pos="0"/>
              </w:tabs>
              <w:snapToGrid w:val="0"/>
              <w:spacing w:before="0" w:after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68820</w:t>
            </w:r>
          </w:p>
          <w:p w:rsidR="000F4F72" w:rsidRPr="0029107E" w:rsidRDefault="000F4F72" w:rsidP="00137B56">
            <w:pPr>
              <w:pStyle w:val="a6"/>
              <w:tabs>
                <w:tab w:val="left" w:pos="0"/>
              </w:tabs>
              <w:snapToGrid w:val="0"/>
              <w:spacing w:before="0" w:after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68820</w:t>
            </w:r>
          </w:p>
          <w:p w:rsidR="000F4F72" w:rsidRPr="0029107E" w:rsidRDefault="000F4F72" w:rsidP="00137B56">
            <w:pPr>
              <w:pStyle w:val="a6"/>
              <w:tabs>
                <w:tab w:val="left" w:pos="0"/>
              </w:tabs>
              <w:snapToGrid w:val="0"/>
              <w:spacing w:before="0" w:after="0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4F72" w:rsidRPr="0029107E" w:rsidRDefault="000F4F72" w:rsidP="00137B56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 w:rsidRPr="0029107E"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4F72" w:rsidRPr="0029107E" w:rsidRDefault="000F4F72" w:rsidP="00137B56">
            <w:pPr>
              <w:pStyle w:val="a7"/>
              <w:snapToGrid w:val="0"/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Николаевского</w:t>
            </w:r>
            <w:r w:rsidRPr="0029107E">
              <w:rPr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B37DD4" w:rsidRPr="00B37DD4" w:rsidRDefault="00B37DD4" w:rsidP="00691D5D">
      <w:pPr>
        <w:jc w:val="both"/>
      </w:pPr>
    </w:p>
    <w:sectPr w:rsidR="00B37DD4" w:rsidRPr="00B37DD4" w:rsidSect="004C30B8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0E38"/>
    <w:multiLevelType w:val="hybridMultilevel"/>
    <w:tmpl w:val="545CA2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82"/>
    <w:rsid w:val="00014B61"/>
    <w:rsid w:val="000230CC"/>
    <w:rsid w:val="00023D9B"/>
    <w:rsid w:val="0002664B"/>
    <w:rsid w:val="000277BB"/>
    <w:rsid w:val="000329B6"/>
    <w:rsid w:val="000529EB"/>
    <w:rsid w:val="0005366B"/>
    <w:rsid w:val="00061605"/>
    <w:rsid w:val="000931AC"/>
    <w:rsid w:val="000A0075"/>
    <w:rsid w:val="000A1E70"/>
    <w:rsid w:val="000B0DF4"/>
    <w:rsid w:val="000B43B9"/>
    <w:rsid w:val="000B5668"/>
    <w:rsid w:val="000C0CAC"/>
    <w:rsid w:val="000C30C7"/>
    <w:rsid w:val="000C5185"/>
    <w:rsid w:val="000C7B83"/>
    <w:rsid w:val="000D5CF7"/>
    <w:rsid w:val="000E5842"/>
    <w:rsid w:val="000F179E"/>
    <w:rsid w:val="000F1A48"/>
    <w:rsid w:val="000F4548"/>
    <w:rsid w:val="000F4B91"/>
    <w:rsid w:val="000F4F72"/>
    <w:rsid w:val="000F6691"/>
    <w:rsid w:val="00100C64"/>
    <w:rsid w:val="00101AA1"/>
    <w:rsid w:val="001032AB"/>
    <w:rsid w:val="00103C7D"/>
    <w:rsid w:val="00111343"/>
    <w:rsid w:val="001325A0"/>
    <w:rsid w:val="00133E48"/>
    <w:rsid w:val="00134249"/>
    <w:rsid w:val="00136117"/>
    <w:rsid w:val="00136C5D"/>
    <w:rsid w:val="00137B6A"/>
    <w:rsid w:val="00137EB0"/>
    <w:rsid w:val="00153C83"/>
    <w:rsid w:val="0015691E"/>
    <w:rsid w:val="001677D2"/>
    <w:rsid w:val="00170E11"/>
    <w:rsid w:val="00171BCC"/>
    <w:rsid w:val="0018468C"/>
    <w:rsid w:val="00185D5F"/>
    <w:rsid w:val="001860A2"/>
    <w:rsid w:val="001931C3"/>
    <w:rsid w:val="001935E1"/>
    <w:rsid w:val="001940F8"/>
    <w:rsid w:val="001A0E62"/>
    <w:rsid w:val="001A61CE"/>
    <w:rsid w:val="001A6621"/>
    <w:rsid w:val="001A7BBE"/>
    <w:rsid w:val="001B1908"/>
    <w:rsid w:val="001B48AC"/>
    <w:rsid w:val="001C4D9F"/>
    <w:rsid w:val="001C7A3C"/>
    <w:rsid w:val="002125E1"/>
    <w:rsid w:val="0022064C"/>
    <w:rsid w:val="00224697"/>
    <w:rsid w:val="00224A9C"/>
    <w:rsid w:val="002278E4"/>
    <w:rsid w:val="00242E5D"/>
    <w:rsid w:val="00244F35"/>
    <w:rsid w:val="002454B8"/>
    <w:rsid w:val="0024691B"/>
    <w:rsid w:val="00253500"/>
    <w:rsid w:val="00267016"/>
    <w:rsid w:val="00272039"/>
    <w:rsid w:val="002774BA"/>
    <w:rsid w:val="00283676"/>
    <w:rsid w:val="002879A0"/>
    <w:rsid w:val="00290318"/>
    <w:rsid w:val="0029107E"/>
    <w:rsid w:val="00296751"/>
    <w:rsid w:val="002A1150"/>
    <w:rsid w:val="002A1819"/>
    <w:rsid w:val="002C088C"/>
    <w:rsid w:val="002D3791"/>
    <w:rsid w:val="002E6ED7"/>
    <w:rsid w:val="002F5B67"/>
    <w:rsid w:val="00301476"/>
    <w:rsid w:val="00313BB6"/>
    <w:rsid w:val="00314FD4"/>
    <w:rsid w:val="00317F33"/>
    <w:rsid w:val="003233FF"/>
    <w:rsid w:val="00324367"/>
    <w:rsid w:val="00334F9C"/>
    <w:rsid w:val="0033736B"/>
    <w:rsid w:val="003529A9"/>
    <w:rsid w:val="00354910"/>
    <w:rsid w:val="00367F4C"/>
    <w:rsid w:val="003738C1"/>
    <w:rsid w:val="00375464"/>
    <w:rsid w:val="00380263"/>
    <w:rsid w:val="003A059C"/>
    <w:rsid w:val="003A10AE"/>
    <w:rsid w:val="003A256D"/>
    <w:rsid w:val="003A27C3"/>
    <w:rsid w:val="003B67FD"/>
    <w:rsid w:val="003C3111"/>
    <w:rsid w:val="003C3A9A"/>
    <w:rsid w:val="003D0C55"/>
    <w:rsid w:val="003E021A"/>
    <w:rsid w:val="003E4829"/>
    <w:rsid w:val="003F22B5"/>
    <w:rsid w:val="003F2817"/>
    <w:rsid w:val="003F40BF"/>
    <w:rsid w:val="003F4B86"/>
    <w:rsid w:val="00406874"/>
    <w:rsid w:val="00406B70"/>
    <w:rsid w:val="00406D50"/>
    <w:rsid w:val="0042176B"/>
    <w:rsid w:val="00422922"/>
    <w:rsid w:val="00423395"/>
    <w:rsid w:val="00425A3A"/>
    <w:rsid w:val="004316A9"/>
    <w:rsid w:val="00432B5F"/>
    <w:rsid w:val="00450BCF"/>
    <w:rsid w:val="00460D1B"/>
    <w:rsid w:val="00462FB9"/>
    <w:rsid w:val="00464A71"/>
    <w:rsid w:val="00470CB9"/>
    <w:rsid w:val="00482F58"/>
    <w:rsid w:val="004835A0"/>
    <w:rsid w:val="00486ECD"/>
    <w:rsid w:val="004B25FF"/>
    <w:rsid w:val="004B33CC"/>
    <w:rsid w:val="004C2FDC"/>
    <w:rsid w:val="004C30B8"/>
    <w:rsid w:val="004C77ED"/>
    <w:rsid w:val="004D160B"/>
    <w:rsid w:val="004D38BE"/>
    <w:rsid w:val="004E2F68"/>
    <w:rsid w:val="004E4A7F"/>
    <w:rsid w:val="004E4F19"/>
    <w:rsid w:val="004E6A1B"/>
    <w:rsid w:val="004E7348"/>
    <w:rsid w:val="004F5977"/>
    <w:rsid w:val="005105ED"/>
    <w:rsid w:val="00522E56"/>
    <w:rsid w:val="0052497A"/>
    <w:rsid w:val="00541364"/>
    <w:rsid w:val="00542F0A"/>
    <w:rsid w:val="005437A2"/>
    <w:rsid w:val="00543E9A"/>
    <w:rsid w:val="0054676C"/>
    <w:rsid w:val="00550129"/>
    <w:rsid w:val="005663C2"/>
    <w:rsid w:val="00567179"/>
    <w:rsid w:val="0057202D"/>
    <w:rsid w:val="00574B7B"/>
    <w:rsid w:val="00575101"/>
    <w:rsid w:val="00576C52"/>
    <w:rsid w:val="0057700B"/>
    <w:rsid w:val="005815B1"/>
    <w:rsid w:val="00587A74"/>
    <w:rsid w:val="00587ED9"/>
    <w:rsid w:val="00593343"/>
    <w:rsid w:val="005A78F4"/>
    <w:rsid w:val="005B44DB"/>
    <w:rsid w:val="005B6819"/>
    <w:rsid w:val="005D1D70"/>
    <w:rsid w:val="005D3C12"/>
    <w:rsid w:val="005D42D7"/>
    <w:rsid w:val="005E3C5A"/>
    <w:rsid w:val="005E66FE"/>
    <w:rsid w:val="005E72F0"/>
    <w:rsid w:val="005E7D20"/>
    <w:rsid w:val="0060708A"/>
    <w:rsid w:val="0061049A"/>
    <w:rsid w:val="006178DD"/>
    <w:rsid w:val="00624B2E"/>
    <w:rsid w:val="00625685"/>
    <w:rsid w:val="0063398E"/>
    <w:rsid w:val="00640051"/>
    <w:rsid w:val="0065048E"/>
    <w:rsid w:val="006505E9"/>
    <w:rsid w:val="006512D3"/>
    <w:rsid w:val="0065315B"/>
    <w:rsid w:val="006546FE"/>
    <w:rsid w:val="00664528"/>
    <w:rsid w:val="00666BA3"/>
    <w:rsid w:val="00682CD4"/>
    <w:rsid w:val="00682EE5"/>
    <w:rsid w:val="006841F2"/>
    <w:rsid w:val="00684237"/>
    <w:rsid w:val="006842E2"/>
    <w:rsid w:val="0068767D"/>
    <w:rsid w:val="0069087E"/>
    <w:rsid w:val="00691811"/>
    <w:rsid w:val="00691D5D"/>
    <w:rsid w:val="00693FB0"/>
    <w:rsid w:val="00697B3F"/>
    <w:rsid w:val="006A1559"/>
    <w:rsid w:val="006C346F"/>
    <w:rsid w:val="006D40CA"/>
    <w:rsid w:val="006E18C9"/>
    <w:rsid w:val="006E5588"/>
    <w:rsid w:val="00711C3B"/>
    <w:rsid w:val="007128A4"/>
    <w:rsid w:val="007157DC"/>
    <w:rsid w:val="0072729A"/>
    <w:rsid w:val="00735667"/>
    <w:rsid w:val="00736CB7"/>
    <w:rsid w:val="00736F73"/>
    <w:rsid w:val="00740054"/>
    <w:rsid w:val="00743304"/>
    <w:rsid w:val="007464F7"/>
    <w:rsid w:val="007478DD"/>
    <w:rsid w:val="00754CF6"/>
    <w:rsid w:val="00765C01"/>
    <w:rsid w:val="00767144"/>
    <w:rsid w:val="00767F26"/>
    <w:rsid w:val="00772FAE"/>
    <w:rsid w:val="0077647B"/>
    <w:rsid w:val="0077672C"/>
    <w:rsid w:val="00777DE2"/>
    <w:rsid w:val="007A3DBA"/>
    <w:rsid w:val="007A7B48"/>
    <w:rsid w:val="007B06CD"/>
    <w:rsid w:val="007B1EBA"/>
    <w:rsid w:val="007B2E82"/>
    <w:rsid w:val="007D244A"/>
    <w:rsid w:val="007D2FB0"/>
    <w:rsid w:val="007E470A"/>
    <w:rsid w:val="007F7886"/>
    <w:rsid w:val="00807BEB"/>
    <w:rsid w:val="00814427"/>
    <w:rsid w:val="00826EC1"/>
    <w:rsid w:val="00836DC1"/>
    <w:rsid w:val="00867E76"/>
    <w:rsid w:val="00876FD1"/>
    <w:rsid w:val="008825EE"/>
    <w:rsid w:val="00892404"/>
    <w:rsid w:val="008967BF"/>
    <w:rsid w:val="008A0B5E"/>
    <w:rsid w:val="008A3360"/>
    <w:rsid w:val="008A5A04"/>
    <w:rsid w:val="008C0796"/>
    <w:rsid w:val="008C5074"/>
    <w:rsid w:val="008E0F50"/>
    <w:rsid w:val="008E6FAE"/>
    <w:rsid w:val="008F30D7"/>
    <w:rsid w:val="008F77AF"/>
    <w:rsid w:val="00905F81"/>
    <w:rsid w:val="00906413"/>
    <w:rsid w:val="00931287"/>
    <w:rsid w:val="009337A4"/>
    <w:rsid w:val="009342CB"/>
    <w:rsid w:val="00937632"/>
    <w:rsid w:val="009417C3"/>
    <w:rsid w:val="00950446"/>
    <w:rsid w:val="009510AD"/>
    <w:rsid w:val="00956A3E"/>
    <w:rsid w:val="00963AF9"/>
    <w:rsid w:val="009744EC"/>
    <w:rsid w:val="0097634F"/>
    <w:rsid w:val="00980CA2"/>
    <w:rsid w:val="00981A81"/>
    <w:rsid w:val="009828C2"/>
    <w:rsid w:val="009836AF"/>
    <w:rsid w:val="00984EC6"/>
    <w:rsid w:val="0099360E"/>
    <w:rsid w:val="009953F3"/>
    <w:rsid w:val="00996615"/>
    <w:rsid w:val="009A0791"/>
    <w:rsid w:val="009A1443"/>
    <w:rsid w:val="009B79F5"/>
    <w:rsid w:val="009C7345"/>
    <w:rsid w:val="009D17F7"/>
    <w:rsid w:val="009D5A7A"/>
    <w:rsid w:val="009D7B63"/>
    <w:rsid w:val="009E2D01"/>
    <w:rsid w:val="009F1C49"/>
    <w:rsid w:val="009F2F78"/>
    <w:rsid w:val="00A049B3"/>
    <w:rsid w:val="00A15632"/>
    <w:rsid w:val="00A3169D"/>
    <w:rsid w:val="00A328AB"/>
    <w:rsid w:val="00A54C7A"/>
    <w:rsid w:val="00A560B7"/>
    <w:rsid w:val="00A61620"/>
    <w:rsid w:val="00A66784"/>
    <w:rsid w:val="00A70565"/>
    <w:rsid w:val="00A803ED"/>
    <w:rsid w:val="00A84651"/>
    <w:rsid w:val="00A958FE"/>
    <w:rsid w:val="00AA0740"/>
    <w:rsid w:val="00AA23B1"/>
    <w:rsid w:val="00AA2E98"/>
    <w:rsid w:val="00AA3773"/>
    <w:rsid w:val="00AB082C"/>
    <w:rsid w:val="00AB2767"/>
    <w:rsid w:val="00AB5DA3"/>
    <w:rsid w:val="00AD3DA1"/>
    <w:rsid w:val="00AE7064"/>
    <w:rsid w:val="00AF3AF5"/>
    <w:rsid w:val="00AF4B43"/>
    <w:rsid w:val="00B102B3"/>
    <w:rsid w:val="00B1636A"/>
    <w:rsid w:val="00B20470"/>
    <w:rsid w:val="00B253A2"/>
    <w:rsid w:val="00B31986"/>
    <w:rsid w:val="00B37DD4"/>
    <w:rsid w:val="00B46D59"/>
    <w:rsid w:val="00B533FD"/>
    <w:rsid w:val="00B64373"/>
    <w:rsid w:val="00B72A12"/>
    <w:rsid w:val="00B7401D"/>
    <w:rsid w:val="00B751DA"/>
    <w:rsid w:val="00B8108B"/>
    <w:rsid w:val="00B81DFC"/>
    <w:rsid w:val="00B87740"/>
    <w:rsid w:val="00B905BD"/>
    <w:rsid w:val="00B97C32"/>
    <w:rsid w:val="00BA0F9C"/>
    <w:rsid w:val="00BC0582"/>
    <w:rsid w:val="00BC297A"/>
    <w:rsid w:val="00BC53B8"/>
    <w:rsid w:val="00BC608A"/>
    <w:rsid w:val="00BC6C5C"/>
    <w:rsid w:val="00BC724E"/>
    <w:rsid w:val="00BD44CE"/>
    <w:rsid w:val="00BD4D96"/>
    <w:rsid w:val="00BE1584"/>
    <w:rsid w:val="00BE2D3E"/>
    <w:rsid w:val="00BF7288"/>
    <w:rsid w:val="00C025A8"/>
    <w:rsid w:val="00C026CD"/>
    <w:rsid w:val="00C06C53"/>
    <w:rsid w:val="00C07E14"/>
    <w:rsid w:val="00C1494B"/>
    <w:rsid w:val="00C24933"/>
    <w:rsid w:val="00C318A3"/>
    <w:rsid w:val="00C3656C"/>
    <w:rsid w:val="00C418BB"/>
    <w:rsid w:val="00C52F44"/>
    <w:rsid w:val="00C5646A"/>
    <w:rsid w:val="00C641E7"/>
    <w:rsid w:val="00C670A7"/>
    <w:rsid w:val="00C676C2"/>
    <w:rsid w:val="00C74E65"/>
    <w:rsid w:val="00C77DE2"/>
    <w:rsid w:val="00C85B45"/>
    <w:rsid w:val="00C85D42"/>
    <w:rsid w:val="00C85FC5"/>
    <w:rsid w:val="00CA0038"/>
    <w:rsid w:val="00CA2B2D"/>
    <w:rsid w:val="00CA2B60"/>
    <w:rsid w:val="00CD4F64"/>
    <w:rsid w:val="00CE2428"/>
    <w:rsid w:val="00CF74C7"/>
    <w:rsid w:val="00D03877"/>
    <w:rsid w:val="00D0592D"/>
    <w:rsid w:val="00D05B88"/>
    <w:rsid w:val="00D05C73"/>
    <w:rsid w:val="00D076D3"/>
    <w:rsid w:val="00D11459"/>
    <w:rsid w:val="00D13D3C"/>
    <w:rsid w:val="00D14A49"/>
    <w:rsid w:val="00D17ABA"/>
    <w:rsid w:val="00D17B7D"/>
    <w:rsid w:val="00D25850"/>
    <w:rsid w:val="00D2699B"/>
    <w:rsid w:val="00D36A8A"/>
    <w:rsid w:val="00D41B7E"/>
    <w:rsid w:val="00D42161"/>
    <w:rsid w:val="00D51426"/>
    <w:rsid w:val="00D521A8"/>
    <w:rsid w:val="00D60DE0"/>
    <w:rsid w:val="00D65E9B"/>
    <w:rsid w:val="00D744EB"/>
    <w:rsid w:val="00D75EAD"/>
    <w:rsid w:val="00D75FA3"/>
    <w:rsid w:val="00D8013D"/>
    <w:rsid w:val="00D80FC4"/>
    <w:rsid w:val="00D82191"/>
    <w:rsid w:val="00D87865"/>
    <w:rsid w:val="00DA28A0"/>
    <w:rsid w:val="00DB773B"/>
    <w:rsid w:val="00DC2EC2"/>
    <w:rsid w:val="00DC5ADC"/>
    <w:rsid w:val="00DD4514"/>
    <w:rsid w:val="00DD6BDE"/>
    <w:rsid w:val="00DD76A8"/>
    <w:rsid w:val="00DF420C"/>
    <w:rsid w:val="00E03CDB"/>
    <w:rsid w:val="00E06728"/>
    <w:rsid w:val="00E1183F"/>
    <w:rsid w:val="00E168C2"/>
    <w:rsid w:val="00E20F90"/>
    <w:rsid w:val="00E24CA5"/>
    <w:rsid w:val="00E256E0"/>
    <w:rsid w:val="00E25E83"/>
    <w:rsid w:val="00E4068D"/>
    <w:rsid w:val="00E40D6E"/>
    <w:rsid w:val="00E46582"/>
    <w:rsid w:val="00E54BDF"/>
    <w:rsid w:val="00E579BB"/>
    <w:rsid w:val="00E76581"/>
    <w:rsid w:val="00E82D03"/>
    <w:rsid w:val="00E84F24"/>
    <w:rsid w:val="00E928BB"/>
    <w:rsid w:val="00EA553F"/>
    <w:rsid w:val="00EB1B8F"/>
    <w:rsid w:val="00EC45D2"/>
    <w:rsid w:val="00EC48AE"/>
    <w:rsid w:val="00ED40BA"/>
    <w:rsid w:val="00EE24DF"/>
    <w:rsid w:val="00EE35BF"/>
    <w:rsid w:val="00EE4ACE"/>
    <w:rsid w:val="00EE74CD"/>
    <w:rsid w:val="00EF6089"/>
    <w:rsid w:val="00F065B2"/>
    <w:rsid w:val="00F13836"/>
    <w:rsid w:val="00F21483"/>
    <w:rsid w:val="00F21B0A"/>
    <w:rsid w:val="00F44F39"/>
    <w:rsid w:val="00F514A1"/>
    <w:rsid w:val="00F6739A"/>
    <w:rsid w:val="00F74CBD"/>
    <w:rsid w:val="00F75C97"/>
    <w:rsid w:val="00F863EE"/>
    <w:rsid w:val="00F91862"/>
    <w:rsid w:val="00F91AFD"/>
    <w:rsid w:val="00F9516F"/>
    <w:rsid w:val="00F97D4F"/>
    <w:rsid w:val="00FA6FAA"/>
    <w:rsid w:val="00FA779A"/>
    <w:rsid w:val="00FB2793"/>
    <w:rsid w:val="00FB4EA3"/>
    <w:rsid w:val="00FC38D1"/>
    <w:rsid w:val="00FC7CFC"/>
    <w:rsid w:val="00FD14A9"/>
    <w:rsid w:val="00FD2C64"/>
    <w:rsid w:val="00FD67B5"/>
    <w:rsid w:val="00FE0F8E"/>
    <w:rsid w:val="00FE1C1B"/>
    <w:rsid w:val="00FE7FCD"/>
    <w:rsid w:val="00FF07C4"/>
    <w:rsid w:val="00FF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B37DD4"/>
    <w:rPr>
      <w:b/>
      <w:bCs/>
    </w:rPr>
  </w:style>
  <w:style w:type="paragraph" w:styleId="HTML">
    <w:name w:val="HTML Preformatted"/>
    <w:basedOn w:val="a"/>
    <w:link w:val="HTML0"/>
    <w:rsid w:val="00B37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37DD4"/>
    <w:rPr>
      <w:rFonts w:ascii="Courier New" w:hAnsi="Courier New" w:cs="Courier New"/>
      <w:lang w:eastAsia="zh-CN"/>
    </w:rPr>
  </w:style>
  <w:style w:type="paragraph" w:styleId="a6">
    <w:name w:val="Normal (Web)"/>
    <w:basedOn w:val="a"/>
    <w:rsid w:val="00B37DD4"/>
    <w:pPr>
      <w:suppressAutoHyphens/>
      <w:spacing w:before="280" w:after="280"/>
    </w:pPr>
    <w:rPr>
      <w:lang w:eastAsia="zh-CN"/>
    </w:rPr>
  </w:style>
  <w:style w:type="paragraph" w:customStyle="1" w:styleId="a7">
    <w:name w:val="Содержимое таблицы"/>
    <w:basedOn w:val="a"/>
    <w:rsid w:val="00B37DD4"/>
    <w:pPr>
      <w:suppressLineNumbers/>
      <w:suppressAutoHyphens/>
    </w:pPr>
    <w:rPr>
      <w:lang w:eastAsia="zh-CN"/>
    </w:rPr>
  </w:style>
  <w:style w:type="paragraph" w:customStyle="1" w:styleId="Heading">
    <w:name w:val="Heading"/>
    <w:uiPriority w:val="99"/>
    <w:rsid w:val="009A0791"/>
    <w:pPr>
      <w:widowControl w:val="0"/>
      <w:autoSpaceDE w:val="0"/>
      <w:autoSpaceDN w:val="0"/>
      <w:adjustRightInd w:val="0"/>
      <w:spacing w:before="240"/>
      <w:ind w:left="766" w:hanging="539"/>
      <w:jc w:val="both"/>
    </w:pPr>
    <w:rPr>
      <w:rFonts w:ascii="Arial" w:hAnsi="Arial" w:cs="Arial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9A0791"/>
    <w:pPr>
      <w:widowControl w:val="0"/>
      <w:autoSpaceDE w:val="0"/>
      <w:autoSpaceDN w:val="0"/>
      <w:adjustRightInd w:val="0"/>
      <w:spacing w:before="240"/>
      <w:ind w:left="720" w:hanging="539"/>
      <w:contextualSpacing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B37DD4"/>
    <w:rPr>
      <w:b/>
      <w:bCs/>
    </w:rPr>
  </w:style>
  <w:style w:type="paragraph" w:styleId="HTML">
    <w:name w:val="HTML Preformatted"/>
    <w:basedOn w:val="a"/>
    <w:link w:val="HTML0"/>
    <w:rsid w:val="00B37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37DD4"/>
    <w:rPr>
      <w:rFonts w:ascii="Courier New" w:hAnsi="Courier New" w:cs="Courier New"/>
      <w:lang w:eastAsia="zh-CN"/>
    </w:rPr>
  </w:style>
  <w:style w:type="paragraph" w:styleId="a6">
    <w:name w:val="Normal (Web)"/>
    <w:basedOn w:val="a"/>
    <w:rsid w:val="00B37DD4"/>
    <w:pPr>
      <w:suppressAutoHyphens/>
      <w:spacing w:before="280" w:after="280"/>
    </w:pPr>
    <w:rPr>
      <w:lang w:eastAsia="zh-CN"/>
    </w:rPr>
  </w:style>
  <w:style w:type="paragraph" w:customStyle="1" w:styleId="a7">
    <w:name w:val="Содержимое таблицы"/>
    <w:basedOn w:val="a"/>
    <w:rsid w:val="00B37DD4"/>
    <w:pPr>
      <w:suppressLineNumbers/>
      <w:suppressAutoHyphens/>
    </w:pPr>
    <w:rPr>
      <w:lang w:eastAsia="zh-CN"/>
    </w:rPr>
  </w:style>
  <w:style w:type="paragraph" w:customStyle="1" w:styleId="Heading">
    <w:name w:val="Heading"/>
    <w:uiPriority w:val="99"/>
    <w:rsid w:val="009A0791"/>
    <w:pPr>
      <w:widowControl w:val="0"/>
      <w:autoSpaceDE w:val="0"/>
      <w:autoSpaceDN w:val="0"/>
      <w:adjustRightInd w:val="0"/>
      <w:spacing w:before="240"/>
      <w:ind w:left="766" w:hanging="539"/>
      <w:jc w:val="both"/>
    </w:pPr>
    <w:rPr>
      <w:rFonts w:ascii="Arial" w:hAnsi="Arial" w:cs="Arial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9A0791"/>
    <w:pPr>
      <w:widowControl w:val="0"/>
      <w:autoSpaceDE w:val="0"/>
      <w:autoSpaceDN w:val="0"/>
      <w:adjustRightInd w:val="0"/>
      <w:spacing w:before="240"/>
      <w:ind w:left="720" w:hanging="539"/>
      <w:contextualSpacing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Сердюкова</dc:creator>
  <cp:lastModifiedBy>1</cp:lastModifiedBy>
  <cp:revision>3</cp:revision>
  <cp:lastPrinted>2015-11-20T10:00:00Z</cp:lastPrinted>
  <dcterms:created xsi:type="dcterms:W3CDTF">2019-05-27T05:13:00Z</dcterms:created>
  <dcterms:modified xsi:type="dcterms:W3CDTF">2019-05-27T03:40:00Z</dcterms:modified>
</cp:coreProperties>
</file>