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58" w:rsidRPr="00DC2BBB" w:rsidRDefault="00C90258" w:rsidP="00C9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ОТЧЕТ</w:t>
      </w:r>
    </w:p>
    <w:p w:rsidR="00C90258" w:rsidRPr="00DC2BBB" w:rsidRDefault="00C90258" w:rsidP="00C9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муниципального образования </w:t>
      </w:r>
    </w:p>
    <w:p w:rsidR="00C90258" w:rsidRPr="00DC2BBB" w:rsidRDefault="00C90258" w:rsidP="00C9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Николаевское городское поселение» </w:t>
      </w:r>
    </w:p>
    <w:p w:rsidR="006A4E0B" w:rsidRDefault="00C90258" w:rsidP="00C9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Смидовичского</w:t>
      </w:r>
      <w:r w:rsidR="006A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C90258" w:rsidRPr="00DC2BBB" w:rsidRDefault="00C90258" w:rsidP="00C9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Еврейской автономной области</w:t>
      </w:r>
    </w:p>
    <w:p w:rsidR="00C90258" w:rsidRDefault="00C90258" w:rsidP="00C9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своей  деятельности, деятельности администрации Николаевск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городского поселения за 2019 год</w:t>
      </w:r>
    </w:p>
    <w:p w:rsidR="007B5552" w:rsidRDefault="007B5552" w:rsidP="007B5552"/>
    <w:p w:rsidR="007B5552" w:rsidRPr="007B5552" w:rsidRDefault="007B5552" w:rsidP="00451320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B55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224C0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Уставом Николаевского городского поселения Смидовичского муниципального района Еврейской автономной области, </w:t>
      </w:r>
      <w:r w:rsidRPr="007B5552">
        <w:rPr>
          <w:rFonts w:ascii="Times New Roman" w:eastAsia="Times New Roman" w:hAnsi="Times New Roman" w:cs="Times New Roman"/>
          <w:sz w:val="28"/>
          <w:szCs w:val="28"/>
        </w:rPr>
        <w:t xml:space="preserve"> представляю вашему вниманию отчет о деяте</w:t>
      </w:r>
      <w:r w:rsidR="000E0FE2">
        <w:rPr>
          <w:rFonts w:ascii="Times New Roman" w:eastAsia="Times New Roman" w:hAnsi="Times New Roman" w:cs="Times New Roman"/>
          <w:sz w:val="28"/>
          <w:szCs w:val="28"/>
        </w:rPr>
        <w:t>льности на посту главы городского</w:t>
      </w:r>
      <w:r w:rsidRPr="007B5552">
        <w:rPr>
          <w:rFonts w:ascii="Times New Roman" w:eastAsia="Times New Roman" w:hAnsi="Times New Roman" w:cs="Times New Roman"/>
          <w:sz w:val="28"/>
          <w:szCs w:val="28"/>
        </w:rPr>
        <w:t xml:space="preserve"> поселения, деятельности администр</w:t>
      </w:r>
      <w:r w:rsidR="00F23501">
        <w:rPr>
          <w:rFonts w:ascii="Times New Roman" w:eastAsia="Times New Roman" w:hAnsi="Times New Roman" w:cs="Times New Roman"/>
          <w:sz w:val="28"/>
          <w:szCs w:val="28"/>
        </w:rPr>
        <w:t>ации городского</w:t>
      </w:r>
      <w:r w:rsidR="007C18CD">
        <w:rPr>
          <w:rFonts w:ascii="Times New Roman" w:eastAsia="Times New Roman" w:hAnsi="Times New Roman" w:cs="Times New Roman"/>
          <w:sz w:val="28"/>
          <w:szCs w:val="28"/>
        </w:rPr>
        <w:t xml:space="preserve"> поселения за 2019</w:t>
      </w:r>
      <w:r w:rsidRPr="007B555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7B5552" w:rsidRPr="007B5552" w:rsidRDefault="007B5552" w:rsidP="004513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B5552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 - это именно тот орган власти, который решает самые насущные, повседневные проблемы своих жителей.</w:t>
      </w:r>
    </w:p>
    <w:p w:rsidR="00461179" w:rsidRPr="00461179" w:rsidRDefault="00461179" w:rsidP="00AD6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607A">
        <w:rPr>
          <w:rFonts w:ascii="Times New Roman" w:eastAsia="Times New Roman" w:hAnsi="Times New Roman" w:cs="Times New Roman"/>
          <w:sz w:val="28"/>
          <w:szCs w:val="28"/>
        </w:rPr>
        <w:t>Основными задачами в работе а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AD607A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>поселения остается исполнение полномочий в соответствии с Федеральным Законом от 06.10.2003   № 131-ФЗ «Об общих принципах организации местного самоуправления в Российской Федерации», Уставом поселения и</w:t>
      </w:r>
      <w:r w:rsidRPr="00AD607A">
        <w:rPr>
          <w:rFonts w:ascii="Times New Roman" w:eastAsia="Times New Roman" w:hAnsi="Times New Roman" w:cs="Times New Roman"/>
          <w:sz w:val="28"/>
          <w:szCs w:val="28"/>
        </w:rPr>
        <w:t xml:space="preserve"> другими Федеральными и региональными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461179" w:rsidRPr="00461179" w:rsidRDefault="00461179" w:rsidP="00AD6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179">
        <w:rPr>
          <w:rFonts w:ascii="Times New Roman" w:eastAsia="Times New Roman" w:hAnsi="Times New Roman" w:cs="Times New Roman"/>
          <w:sz w:val="28"/>
          <w:szCs w:val="28"/>
        </w:rPr>
        <w:t>Хотелось бы, чтобы наш диалог был полезен каждому из нас, а встреча носила бы конструктивный характер.</w:t>
      </w:r>
    </w:p>
    <w:p w:rsidR="00461179" w:rsidRPr="00461179" w:rsidRDefault="00461179" w:rsidP="00AD60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179">
        <w:rPr>
          <w:rFonts w:ascii="Times New Roman" w:eastAsia="Times New Roman" w:hAnsi="Times New Roman" w:cs="Times New Roman"/>
          <w:sz w:val="28"/>
          <w:szCs w:val="28"/>
        </w:rPr>
        <w:t>Сегодня, анализируя итоги ушедшего года, должен признать, что это был очень непростой год для нашего поселения во всех отношениях. Не скрою, не всё из того, что планировалось, удалось сделать. Однако не</w:t>
      </w:r>
      <w:r w:rsidR="00AD607A" w:rsidRPr="00AD607A">
        <w:rPr>
          <w:rFonts w:ascii="Times New Roman" w:eastAsia="Times New Roman" w:hAnsi="Times New Roman" w:cs="Times New Roman"/>
          <w:sz w:val="28"/>
          <w:szCs w:val="28"/>
        </w:rPr>
        <w:t>льзя отрицать и того, что в 2019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 году немало сделано для будущего динамичного </w:t>
      </w:r>
      <w:r w:rsidR="00AD607A" w:rsidRPr="00AD607A">
        <w:rPr>
          <w:rFonts w:ascii="Times New Roman" w:eastAsia="Times New Roman" w:hAnsi="Times New Roman" w:cs="Times New Roman"/>
          <w:sz w:val="28"/>
          <w:szCs w:val="28"/>
        </w:rPr>
        <w:t>развития Николаевского городского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29472C" w:rsidRDefault="00E60332" w:rsidP="002947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Стратегическими целями социально-экономического развития Никольского городского поселения являются повышение уровня и ка</w:t>
      </w:r>
      <w:r w:rsidR="00443523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жизни населения</w:t>
      </w: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условий для позитивных структурных изменений в экономике и в социальной сфере, повышение эффективности и прозрачности управления финансовыми ресурсами поселения.</w:t>
      </w:r>
    </w:p>
    <w:p w:rsidR="0029472C" w:rsidRPr="006239C5" w:rsidRDefault="00915720" w:rsidP="002947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9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472C" w:rsidRPr="006239C5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Собрание депутатов Николаевского городского поселения осуществляет свою работу в количестве 12 депутатов, которые требовательно и активно подходят к обсуждению и принятию каждого представленного на заседании решения, вносят свои предложения. За отчетный период проведено </w:t>
      </w:r>
      <w:r w:rsidR="00B16AAD" w:rsidRPr="006239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E304D" w:rsidRPr="006239C5">
        <w:rPr>
          <w:rFonts w:ascii="Times New Roman" w:eastAsia="Times New Roman" w:hAnsi="Times New Roman" w:cs="Times New Roman"/>
          <w:sz w:val="28"/>
          <w:szCs w:val="28"/>
        </w:rPr>
        <w:t xml:space="preserve"> заседаний</w:t>
      </w:r>
      <w:r w:rsidR="0029472C" w:rsidRPr="006239C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715E3" w:rsidRPr="006239C5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="0029472C" w:rsidRPr="006239C5">
        <w:rPr>
          <w:rFonts w:ascii="Times New Roman" w:eastAsia="Times New Roman" w:hAnsi="Times New Roman" w:cs="Times New Roman"/>
          <w:sz w:val="28"/>
          <w:szCs w:val="28"/>
        </w:rPr>
        <w:t xml:space="preserve"> которые продиктованы актуальными проблемами поселения. Н</w:t>
      </w:r>
      <w:r w:rsidR="00B16AAD" w:rsidRPr="006239C5">
        <w:rPr>
          <w:rFonts w:ascii="Times New Roman" w:eastAsia="Times New Roman" w:hAnsi="Times New Roman" w:cs="Times New Roman"/>
          <w:sz w:val="28"/>
          <w:szCs w:val="28"/>
        </w:rPr>
        <w:t>а них рассмотрено и принято</w:t>
      </w:r>
      <w:r w:rsidR="00DE206C" w:rsidRPr="0062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AAD" w:rsidRPr="006239C5">
        <w:rPr>
          <w:rFonts w:ascii="Times New Roman" w:eastAsia="Times New Roman" w:hAnsi="Times New Roman" w:cs="Times New Roman"/>
          <w:sz w:val="28"/>
          <w:szCs w:val="28"/>
        </w:rPr>
        <w:t>93 решения.</w:t>
      </w:r>
    </w:p>
    <w:p w:rsidR="00990BE2" w:rsidRDefault="00B16AAD" w:rsidP="00052EC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67E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73E32" w:rsidRPr="00792606">
        <w:rPr>
          <w:rFonts w:ascii="Times New Roman" w:eastAsia="Times New Roman" w:hAnsi="Times New Roman" w:cs="Times New Roman"/>
          <w:sz w:val="28"/>
          <w:szCs w:val="28"/>
        </w:rPr>
        <w:t>Администрацие</w:t>
      </w:r>
      <w:r w:rsidR="00E73E32" w:rsidRPr="00711572">
        <w:rPr>
          <w:rFonts w:ascii="Times New Roman" w:eastAsia="Times New Roman" w:hAnsi="Times New Roman" w:cs="Times New Roman"/>
          <w:sz w:val="28"/>
          <w:szCs w:val="28"/>
        </w:rPr>
        <w:t>й по</w:t>
      </w:r>
      <w:r w:rsidR="00521C2F">
        <w:rPr>
          <w:rFonts w:ascii="Times New Roman" w:eastAsia="Times New Roman" w:hAnsi="Times New Roman" w:cs="Times New Roman"/>
          <w:sz w:val="28"/>
          <w:szCs w:val="28"/>
        </w:rPr>
        <w:t>селения в 2019 году принят</w:t>
      </w:r>
      <w:r w:rsidR="005A14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1C2F">
        <w:rPr>
          <w:rFonts w:ascii="Times New Roman" w:eastAsia="Times New Roman" w:hAnsi="Times New Roman" w:cs="Times New Roman"/>
          <w:sz w:val="28"/>
          <w:szCs w:val="28"/>
        </w:rPr>
        <w:t xml:space="preserve"> 654 муниципальных правовых</w:t>
      </w:r>
      <w:r w:rsidR="00E73E32" w:rsidRPr="00D71402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5A14A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73E3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9277A">
        <w:rPr>
          <w:rFonts w:ascii="Times New Roman" w:eastAsia="Times New Roman" w:hAnsi="Times New Roman" w:cs="Times New Roman"/>
          <w:sz w:val="28"/>
          <w:szCs w:val="28"/>
        </w:rPr>
        <w:t>о основной деятельности (</w:t>
      </w:r>
      <w:r w:rsidR="00521C2F">
        <w:rPr>
          <w:rFonts w:ascii="Times New Roman" w:eastAsia="Times New Roman" w:hAnsi="Times New Roman" w:cs="Times New Roman"/>
          <w:sz w:val="28"/>
          <w:szCs w:val="28"/>
        </w:rPr>
        <w:t>постановлений 431, распоряжений 223)</w:t>
      </w:r>
      <w:r w:rsidR="00E73E32" w:rsidRPr="00D714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EF6" w:rsidRPr="00967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EF6" w:rsidRPr="00DB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решений и постановлений на</w:t>
      </w:r>
      <w:r w:rsidR="00967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правляются в </w:t>
      </w:r>
      <w:r w:rsidR="00967EF6" w:rsidRPr="00DB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прокуратуру </w:t>
      </w:r>
      <w:r w:rsidR="00967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Смидовичского района </w:t>
      </w:r>
      <w:r w:rsidR="00967EF6" w:rsidRPr="00DB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получения заключения о соответствии принимаемых нормативно-правовых актов действующему законодательству.</w:t>
      </w:r>
      <w:r w:rsidR="00967EF6" w:rsidRPr="00967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н</w:t>
      </w:r>
      <w:r w:rsidR="00967EF6" w:rsidRPr="00D71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ормативные правовые акты органов м</w:t>
      </w:r>
      <w:r w:rsidR="00967EF6" w:rsidRPr="004A0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естного самоуправления городского поселения </w:t>
      </w:r>
      <w:r w:rsidR="00967EF6" w:rsidRPr="00D71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EF6" w:rsidRPr="00FA4507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="007E4963" w:rsidRPr="00FA4507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7E4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Управление по обеспечению деятельности мировых судей и взаимодейств</w:t>
      </w:r>
      <w:r w:rsidR="00401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="00A43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правоохранительными органами ЕАО</w:t>
      </w:r>
      <w:r w:rsidR="00967EF6" w:rsidRPr="00D71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включения в Регистр нормативн</w:t>
      </w:r>
      <w:r w:rsidR="00967EF6" w:rsidRPr="004A0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правовых актов Еврейской автономной области</w:t>
      </w:r>
      <w:r w:rsidR="00967EF6" w:rsidRPr="00D71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0F13" w:rsidRPr="00330F13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330F13" w:rsidRPr="004E104E">
        <w:rPr>
          <w:rFonts w:ascii="Times New Roman" w:eastAsia="Times New Roman" w:hAnsi="Times New Roman" w:cs="Times New Roman"/>
          <w:sz w:val="28"/>
          <w:szCs w:val="28"/>
        </w:rPr>
        <w:t>Все нормативные правовые акты, касающиеся прав и интересов граждан, публику</w:t>
      </w:r>
      <w:r w:rsidR="00517110" w:rsidRPr="004E104E">
        <w:rPr>
          <w:rFonts w:ascii="Times New Roman" w:eastAsia="Times New Roman" w:hAnsi="Times New Roman" w:cs="Times New Roman"/>
          <w:sz w:val="28"/>
          <w:szCs w:val="28"/>
        </w:rPr>
        <w:t xml:space="preserve">ются в </w:t>
      </w:r>
      <w:r w:rsidR="00517110" w:rsidRPr="004E104E">
        <w:rPr>
          <w:rFonts w:ascii="Times New Roman" w:hAnsi="Times New Roman" w:cs="Times New Roman"/>
          <w:sz w:val="28"/>
          <w:lang w:val="x-none" w:eastAsia="x-none"/>
        </w:rPr>
        <w:t>официальном  печатном издании муниципального образования Николаевское городское поселение - информационном бюллетене «Исток»</w:t>
      </w:r>
      <w:r w:rsidR="00833F61">
        <w:rPr>
          <w:rFonts w:ascii="Times New Roman" w:hAnsi="Times New Roman" w:cs="Times New Roman"/>
          <w:sz w:val="28"/>
          <w:lang w:eastAsia="x-none"/>
        </w:rPr>
        <w:t xml:space="preserve">, </w:t>
      </w:r>
      <w:r w:rsidR="00517110" w:rsidRPr="004E104E">
        <w:rPr>
          <w:rFonts w:ascii="Times New Roman" w:hAnsi="Times New Roman" w:cs="Times New Roman"/>
          <w:sz w:val="28"/>
          <w:lang w:eastAsia="x-none"/>
        </w:rPr>
        <w:t xml:space="preserve"> на сайте администрации городского поселения.</w:t>
      </w:r>
    </w:p>
    <w:p w:rsidR="00925B78" w:rsidRPr="000112FD" w:rsidRDefault="00925B78" w:rsidP="00052EC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eastAsia="x-none"/>
        </w:rPr>
      </w:pPr>
      <w:r w:rsidRPr="00925B78">
        <w:rPr>
          <w:rFonts w:ascii="Times New Roman" w:hAnsi="Times New Roman" w:cs="Times New Roman"/>
          <w:b/>
          <w:sz w:val="28"/>
          <w:lang w:eastAsia="x-none"/>
        </w:rPr>
        <w:t xml:space="preserve"> </w:t>
      </w:r>
      <w:r w:rsidRPr="000112FD">
        <w:rPr>
          <w:rFonts w:ascii="Times New Roman" w:hAnsi="Times New Roman" w:cs="Times New Roman"/>
          <w:b/>
          <w:sz w:val="28"/>
          <w:u w:val="single"/>
          <w:lang w:eastAsia="x-none"/>
        </w:rPr>
        <w:t>Исполнение бюджета:</w:t>
      </w:r>
    </w:p>
    <w:p w:rsidR="00990BE2" w:rsidRPr="00925B78" w:rsidRDefault="00FD3938" w:rsidP="00FD3938">
      <w:pPr>
        <w:pStyle w:val="a3"/>
        <w:shd w:val="clear" w:color="auto" w:fill="FFFFFF"/>
        <w:spacing w:before="150"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37E2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</w:t>
      </w:r>
      <w:r w:rsidR="00925B7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</w:t>
      </w:r>
      <w:r w:rsidR="00990BE2" w:rsidRPr="00925B78">
        <w:rPr>
          <w:rFonts w:ascii="Times New Roman" w:eastAsia="Times New Roman" w:hAnsi="Times New Roman" w:cs="Times New Roman"/>
          <w:bCs/>
          <w:sz w:val="28"/>
          <w:szCs w:val="28"/>
        </w:rPr>
        <w:t>Одним из основных вопросов деятельности органов местного самоуправления является составление</w:t>
      </w:r>
      <w:r w:rsidR="0044471D" w:rsidRPr="00925B7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исполнение бюджета поселения:</w:t>
      </w:r>
    </w:p>
    <w:p w:rsidR="00AB6F26" w:rsidRDefault="00E1079F" w:rsidP="00AB6F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 в сфере бюджетно-налоговой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</w:t>
      </w:r>
      <w:r w:rsidRPr="00A864F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 в 2019</w:t>
      </w:r>
      <w:r w:rsidRPr="00A864F5">
        <w:rPr>
          <w:rFonts w:ascii="Times New Roman" w:eastAsia="Times New Roman" w:hAnsi="Times New Roman" w:cs="Times New Roman"/>
          <w:sz w:val="28"/>
          <w:szCs w:val="28"/>
        </w:rPr>
        <w:t xml:space="preserve"> году были направлены на эффективное  использование средств бюджета и оптимальное достижение конечного результата.</w:t>
      </w:r>
    </w:p>
    <w:p w:rsidR="005B508B" w:rsidRDefault="00E83883" w:rsidP="005B50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доходов, утвержденных решением </w:t>
      </w:r>
      <w:r w:rsidR="00632298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EE4A1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22" w:rsidRPr="00EE4A1A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6239C5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22" w:rsidRPr="00EE4A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F55A22">
        <w:rPr>
          <w:rFonts w:ascii="Times New Roman" w:eastAsia="Times New Roman" w:hAnsi="Times New Roman" w:cs="Times New Roman"/>
          <w:sz w:val="28"/>
          <w:szCs w:val="28"/>
        </w:rPr>
        <w:t>Николаевск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5A22">
        <w:rPr>
          <w:rFonts w:ascii="Times New Roman" w:eastAsia="Times New Roman" w:hAnsi="Times New Roman" w:cs="Times New Roman"/>
          <w:sz w:val="28"/>
          <w:szCs w:val="28"/>
        </w:rPr>
        <w:t>е городское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2019 год</w:t>
      </w:r>
      <w:r w:rsidR="00F55A22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2020</w:t>
      </w:r>
      <w:r w:rsidR="00101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22">
        <w:rPr>
          <w:rFonts w:ascii="Times New Roman" w:eastAsia="Times New Roman" w:hAnsi="Times New Roman" w:cs="Times New Roman"/>
          <w:sz w:val="28"/>
          <w:szCs w:val="28"/>
        </w:rPr>
        <w:t>и 2021 годов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составил 39,5</w:t>
      </w:r>
      <w:r w:rsidR="0062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миллионов рублей, на 1,1 млн. рублей меньше, чем в предыдущем году. Исполнено 36,1 млн. рублей, что составляет 91,2 % плана.</w:t>
      </w:r>
    </w:p>
    <w:p w:rsidR="001A66B9" w:rsidRDefault="00E83883" w:rsidP="001A66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Собственные доходы бюджета поселения в 2019 году составили 17,0 миллионов рублей. Доля собственных доходов в общем бюджете поселения равна 92,1%.</w:t>
      </w:r>
    </w:p>
    <w:p w:rsidR="00E83883" w:rsidRPr="001A66B9" w:rsidRDefault="00E83883" w:rsidP="001A66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поселения в 2019 году состояла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3883" w:rsidRDefault="00E83883" w:rsidP="00054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Налога на доходы физических лиц в размере 10% от собираемого налога на территории поселения. Фактическое поступление в 2019 году составило 7,3 миллионов рублей, что на 783 тысячи рублей больше уровня 2018 года. Это составляет около 42,7 % собственных доходов поселения.</w:t>
      </w:r>
    </w:p>
    <w:p w:rsidR="00E83883" w:rsidRDefault="00E83883" w:rsidP="00054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Поступления единого сельскохозяйственного налога составили 1</w:t>
      </w:r>
      <w:r w:rsidR="000545EE">
        <w:rPr>
          <w:rFonts w:ascii="Times New Roman" w:eastAsia="Times New Roman" w:hAnsi="Times New Roman" w:cs="Times New Roman"/>
          <w:sz w:val="28"/>
          <w:szCs w:val="28"/>
        </w:rPr>
        <w:t>,0 тысячу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945D63" w:rsidRDefault="00E83883" w:rsidP="00945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Поступление налога на имущество физических лиц в 2019 году составило 1492,2 тыс. руб., что на 512,8 тысяч больше уровня прошлого года. Это составляет 8,8 % собственных доходов бюджета поселения.</w:t>
      </w:r>
    </w:p>
    <w:p w:rsidR="00E83883" w:rsidRDefault="00945D63" w:rsidP="003016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83883">
        <w:rPr>
          <w:rFonts w:ascii="Times New Roman" w:eastAsia="Times New Roman" w:hAnsi="Times New Roman" w:cs="Times New Roman"/>
          <w:sz w:val="28"/>
          <w:szCs w:val="28"/>
        </w:rPr>
        <w:t>4. Земельного налога поступило 2182,1 млн. рублей, это 12,8% собственных доходов.</w:t>
      </w:r>
    </w:p>
    <w:p w:rsidR="00E83883" w:rsidRDefault="00E83883" w:rsidP="00855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Доходы от сдачи в аренду муниципального имущества равны 2815,6,3 тысяч рублей, что составляет около 16,6% собств</w:t>
      </w:r>
      <w:r w:rsidR="0085514F">
        <w:rPr>
          <w:rFonts w:ascii="Times New Roman" w:eastAsia="Times New Roman" w:hAnsi="Times New Roman" w:cs="Times New Roman"/>
          <w:sz w:val="28"/>
          <w:szCs w:val="28"/>
        </w:rPr>
        <w:t>енных доходов бюджета поселения.</w:t>
      </w:r>
    </w:p>
    <w:p w:rsidR="00E83883" w:rsidRPr="00134894" w:rsidRDefault="00E83883" w:rsidP="00855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5A7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r w:rsidRPr="00134894">
        <w:rPr>
          <w:rFonts w:ascii="Times New Roman" w:eastAsia="Times New Roman" w:hAnsi="Times New Roman" w:cs="Times New Roman"/>
          <w:sz w:val="28"/>
          <w:szCs w:val="28"/>
        </w:rPr>
        <w:t>В 2019 году в бюджет посе</w:t>
      </w:r>
      <w:r w:rsidR="002C3E75" w:rsidRPr="00134894">
        <w:rPr>
          <w:rFonts w:ascii="Times New Roman" w:eastAsia="Times New Roman" w:hAnsi="Times New Roman" w:cs="Times New Roman"/>
          <w:sz w:val="28"/>
          <w:szCs w:val="28"/>
        </w:rPr>
        <w:t>ления поступили акцизы  на ГСМ</w:t>
      </w:r>
      <w:r w:rsidR="00EC155F" w:rsidRPr="00134894">
        <w:rPr>
          <w:rFonts w:ascii="Times New Roman" w:eastAsia="Times New Roman" w:hAnsi="Times New Roman" w:cs="Times New Roman"/>
          <w:sz w:val="28"/>
          <w:szCs w:val="28"/>
        </w:rPr>
        <w:t xml:space="preserve"> (дорожный фонд)</w:t>
      </w:r>
      <w:r w:rsidR="002C3E75" w:rsidRPr="001348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34894">
        <w:rPr>
          <w:rFonts w:ascii="Times New Roman" w:eastAsia="Times New Roman" w:hAnsi="Times New Roman" w:cs="Times New Roman"/>
          <w:sz w:val="28"/>
          <w:szCs w:val="28"/>
        </w:rPr>
        <w:t xml:space="preserve"> сумме 2328,8 тыс. рублей. Поступления за прошлый год </w:t>
      </w:r>
      <w:r w:rsidRPr="00134894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составили 2054,9 тысяч рублей, это на 273,9 тысяч рублей больше уровня 2018 года.</w:t>
      </w:r>
    </w:p>
    <w:p w:rsidR="00E83883" w:rsidRDefault="00E83883" w:rsidP="00EA24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Доходы от оказания платных услуг и компенсации затрат государства составили в отчетном году 214,2 тыс. рублей, что составляет 1,3% собств</w:t>
      </w:r>
      <w:r w:rsidR="005016F4">
        <w:rPr>
          <w:rFonts w:ascii="Times New Roman" w:eastAsia="Times New Roman" w:hAnsi="Times New Roman" w:cs="Times New Roman"/>
          <w:sz w:val="28"/>
          <w:szCs w:val="28"/>
        </w:rPr>
        <w:t>енных доходов бюджета поселения.</w:t>
      </w:r>
    </w:p>
    <w:p w:rsidR="00E83883" w:rsidRDefault="00E83883" w:rsidP="00234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Доходы от продажи земельных участков, расположенных в границах городского поселения в 2019 году составили 373,9 тыс. рублей, что составляет 2,2 % собств</w:t>
      </w:r>
      <w:r w:rsidR="00B17B73">
        <w:rPr>
          <w:rFonts w:ascii="Times New Roman" w:eastAsia="Times New Roman" w:hAnsi="Times New Roman" w:cs="Times New Roman"/>
          <w:sz w:val="28"/>
          <w:szCs w:val="28"/>
        </w:rPr>
        <w:t>енных доходов бюджета поселения.</w:t>
      </w:r>
    </w:p>
    <w:p w:rsidR="00E83883" w:rsidRDefault="002349F4" w:rsidP="002349F4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83883">
        <w:rPr>
          <w:rFonts w:ascii="Times New Roman" w:eastAsia="Times New Roman" w:hAnsi="Times New Roman" w:cs="Times New Roman"/>
          <w:sz w:val="28"/>
          <w:szCs w:val="28"/>
        </w:rPr>
        <w:t>. Доходы от штрафных санкций, возмещения ущерба в 2019 году составили 334,7 тыс. рублей, что на 322,5 тыс. рублей больше 2018 года;</w:t>
      </w:r>
    </w:p>
    <w:p w:rsidR="00E83883" w:rsidRDefault="00E83883" w:rsidP="00E83883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9A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 Бюджет поселения дотационный.</w:t>
      </w:r>
    </w:p>
    <w:p w:rsidR="00E83883" w:rsidRDefault="00B809A3" w:rsidP="00E83883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D7C7C">
        <w:rPr>
          <w:rFonts w:ascii="Times New Roman" w:eastAsia="Times New Roman" w:hAnsi="Times New Roman" w:cs="Times New Roman"/>
          <w:sz w:val="28"/>
          <w:szCs w:val="28"/>
        </w:rPr>
        <w:t>.1. И</w:t>
      </w:r>
      <w:r w:rsidR="00E83883">
        <w:rPr>
          <w:rFonts w:ascii="Times New Roman" w:eastAsia="Times New Roman" w:hAnsi="Times New Roman" w:cs="Times New Roman"/>
          <w:sz w:val="28"/>
          <w:szCs w:val="28"/>
        </w:rPr>
        <w:t>з областного бюджета в 2019 году поступило 10,2 миллионов рублей в виде дотаций – это около 28,2 % всех доходов бюджета. На 2019 год объем дотаций уменьшен на 34,4 тыс. рублей.</w:t>
      </w:r>
    </w:p>
    <w:p w:rsidR="00090E0F" w:rsidRDefault="00AA23AD" w:rsidP="00DD4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83883">
        <w:rPr>
          <w:rFonts w:ascii="Times New Roman" w:eastAsia="Times New Roman" w:hAnsi="Times New Roman" w:cs="Times New Roman"/>
          <w:sz w:val="28"/>
          <w:szCs w:val="28"/>
        </w:rPr>
        <w:t>.2. Прочие безвозмездные поступления и трансферты в бюджет поселения составили 8901,9 млн. рублей. Для сравнения – в 2018 году эта цифра составляла 11791,8 млн. рублей. Это субсидии на модернизацию коммунальной инфраструктуры и на поддержку муниципальной программы по формированию комфортной городской среды,  субвенция бюджетам городских поселений на осуществление первичного воинского учета на территориях, где отсутствуют военные комиссариаты, субвенция на государственную регистрацию актов гражданского состояния.</w:t>
      </w:r>
    </w:p>
    <w:p w:rsidR="00E83883" w:rsidRDefault="00E83883" w:rsidP="00DD4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29E7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</w:rPr>
        <w:t>объем расходов,</w:t>
      </w:r>
      <w:r w:rsidR="009F5CF0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решением Собрания депутатов </w:t>
      </w:r>
      <w:r w:rsidR="009F5CF0" w:rsidRPr="00EE4A1A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9F5CF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F5CF0" w:rsidRPr="00EE4A1A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 w:rsidR="009F5CF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9F5CF0" w:rsidRPr="00EE4A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F5CF0">
        <w:rPr>
          <w:rFonts w:ascii="Times New Roman" w:eastAsia="Times New Roman" w:hAnsi="Times New Roman" w:cs="Times New Roman"/>
          <w:sz w:val="28"/>
          <w:szCs w:val="28"/>
        </w:rPr>
        <w:t>Николаевское городское поселение»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, составил 39920,9 тыс. рублей. Исполнено 88,8% плана (35466,5 тыс. рублей).</w:t>
      </w:r>
    </w:p>
    <w:p w:rsidR="00E83883" w:rsidRDefault="00E83883" w:rsidP="00E83883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бюджет</w:t>
      </w:r>
      <w:r w:rsidR="00A86BFC">
        <w:rPr>
          <w:rFonts w:ascii="Times New Roman" w:eastAsia="Times New Roman" w:hAnsi="Times New Roman" w:cs="Times New Roman"/>
          <w:sz w:val="28"/>
          <w:szCs w:val="28"/>
        </w:rPr>
        <w:t>а поселения распределились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образом:</w:t>
      </w:r>
    </w:p>
    <w:p w:rsidR="00E83883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общегосударственные вопросы – 12377,4 миллиона рублей;</w:t>
      </w:r>
    </w:p>
    <w:p w:rsidR="00E83883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содержание военно-учетного стола</w:t>
      </w:r>
      <w:r w:rsidR="0045200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617,1 тыс. рублей;</w:t>
      </w:r>
    </w:p>
    <w:p w:rsidR="00E83883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мер по национальной безопасности </w:t>
      </w:r>
      <w:r w:rsidR="0045200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2950,9 тысяч рублей;</w:t>
      </w:r>
    </w:p>
    <w:p w:rsidR="00E83883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национальная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экономика</w:t>
      </w:r>
      <w:r w:rsidR="0060415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2408,5 тыс. рублей, из них дорожный фонд составил </w:t>
      </w:r>
      <w:r w:rsidR="006041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5A22">
        <w:rPr>
          <w:rFonts w:ascii="Times New Roman" w:eastAsia="Times New Roman" w:hAnsi="Times New Roman" w:cs="Times New Roman"/>
          <w:sz w:val="28"/>
          <w:szCs w:val="28"/>
        </w:rPr>
        <w:t>2369</w:t>
      </w:r>
      <w:r w:rsidR="00CA1D0A">
        <w:rPr>
          <w:rFonts w:ascii="Times New Roman" w:eastAsia="Times New Roman" w:hAnsi="Times New Roman" w:cs="Times New Roman"/>
          <w:sz w:val="28"/>
          <w:szCs w:val="28"/>
        </w:rPr>
        <w:t>,8 тыс</w:t>
      </w:r>
      <w:r>
        <w:rPr>
          <w:rFonts w:ascii="Times New Roman" w:eastAsia="Times New Roman" w:hAnsi="Times New Roman" w:cs="Times New Roman"/>
          <w:sz w:val="28"/>
          <w:szCs w:val="28"/>
        </w:rPr>
        <w:t>. рублей;</w:t>
      </w:r>
    </w:p>
    <w:p w:rsidR="00E83883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решение вопросов жилищно-коммунального хозяйства направлено с учетом целевого финансирования из бюджета областного бюджета </w:t>
      </w:r>
      <w:r w:rsidR="0060415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6796,4 тыс. рублей;</w:t>
      </w:r>
    </w:p>
    <w:p w:rsidR="00E83883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«Благоустройство» профинансирована в размере </w:t>
      </w:r>
      <w:r w:rsidR="0060415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6960,0 тыс. рублей с учетом проекта «Формирование современной городской среды»;</w:t>
      </w:r>
    </w:p>
    <w:p w:rsidR="00E83883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разделу «Культура и кинематография» составили в 2019 году </w:t>
      </w:r>
      <w:r w:rsidR="0060415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7113,7 тыс. рублей; по разделу «Спорт» - 332,6 тыс. рублей.</w:t>
      </w:r>
      <w:proofErr w:type="gramEnd"/>
    </w:p>
    <w:p w:rsidR="00E83883" w:rsidRPr="00845A71" w:rsidRDefault="00E83883" w:rsidP="00E83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 w:rsidRPr="007B7C39">
        <w:rPr>
          <w:rFonts w:ascii="Times New Roman" w:eastAsia="Times New Roman" w:hAnsi="Times New Roman" w:cs="Times New Roman"/>
          <w:sz w:val="28"/>
          <w:szCs w:val="28"/>
        </w:rPr>
        <w:t xml:space="preserve">социальная политика </w:t>
      </w:r>
      <w:r w:rsidR="00604156" w:rsidRPr="007B7C3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7C39">
        <w:rPr>
          <w:rFonts w:ascii="Times New Roman" w:eastAsia="Times New Roman" w:hAnsi="Times New Roman" w:cs="Times New Roman"/>
          <w:sz w:val="28"/>
          <w:szCs w:val="28"/>
        </w:rPr>
        <w:t xml:space="preserve"> 129,6 тыс</w:t>
      </w:r>
      <w:r w:rsidRPr="00845A7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r w:rsidRPr="007B7C39">
        <w:rPr>
          <w:rFonts w:ascii="Times New Roman" w:eastAsia="Times New Roman" w:hAnsi="Times New Roman" w:cs="Times New Roman"/>
          <w:sz w:val="28"/>
          <w:szCs w:val="28"/>
        </w:rPr>
        <w:t>рублей (выплаты пенсионного пособия);</w:t>
      </w:r>
    </w:p>
    <w:p w:rsidR="00B211AE" w:rsidRPr="00394012" w:rsidRDefault="00E83883" w:rsidP="00394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прочие межбюджетные трансферты </w:t>
      </w:r>
      <w:r w:rsidR="0039401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234,7 тыс. рублей.</w:t>
      </w:r>
    </w:p>
    <w:p w:rsidR="001B6AB6" w:rsidRPr="00737B81" w:rsidRDefault="000112FD" w:rsidP="00740B45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 </w:t>
      </w:r>
      <w:r w:rsidR="00740B45" w:rsidRPr="00737B81">
        <w:rPr>
          <w:rFonts w:ascii="Times New Roman" w:hAnsi="Times New Roman" w:cs="Times New Roman"/>
          <w:b/>
          <w:sz w:val="27"/>
          <w:szCs w:val="27"/>
          <w:u w:val="single"/>
        </w:rPr>
        <w:t>Муниципальные закупки:</w:t>
      </w:r>
    </w:p>
    <w:p w:rsidR="00FB608A" w:rsidRDefault="00FB608A" w:rsidP="00495B67">
      <w:pPr>
        <w:widowControl w:val="0"/>
        <w:autoSpaceDE w:val="0"/>
        <w:autoSpaceDN w:val="0"/>
        <w:adjustRightInd w:val="0"/>
        <w:spacing w:before="108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0C65" w:rsidRPr="00D429AE" w:rsidRDefault="001B6AB6" w:rsidP="00495B67">
      <w:pPr>
        <w:widowControl w:val="0"/>
        <w:autoSpaceDE w:val="0"/>
        <w:autoSpaceDN w:val="0"/>
        <w:adjustRightInd w:val="0"/>
        <w:spacing w:before="108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закупки осуществляются в</w:t>
      </w:r>
      <w:r w:rsidR="004A5DF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</w:t>
      </w:r>
      <w:hyperlink r:id="rId9" w:history="1">
        <w:r w:rsidR="004A5DFF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Федеральным</w:t>
        </w:r>
        <w:r w:rsidR="004A5DFF" w:rsidRPr="004A5DF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закон</w:t>
        </w:r>
        <w:r w:rsidR="004A5DFF">
          <w:rPr>
            <w:rFonts w:ascii="Times New Roman" w:eastAsia="Times New Roman" w:hAnsi="Times New Roman" w:cs="Times New Roman"/>
            <w:bCs/>
            <w:sz w:val="28"/>
            <w:szCs w:val="28"/>
          </w:rPr>
          <w:t>ом</w:t>
        </w:r>
        <w:r w:rsidR="004A5DFF" w:rsidRPr="004A5DFF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от 5 апреля 2013 г. N 44-ФЗ</w:t>
        </w:r>
        <w:r w:rsidR="004A5DFF" w:rsidRPr="004A5DFF">
          <w:rPr>
            <w:rFonts w:ascii="Times New Roman" w:eastAsia="Times New Roman" w:hAnsi="Times New Roman" w:cs="Times New Roman"/>
            <w:bCs/>
            <w:sz w:val="28"/>
            <w:szCs w:val="28"/>
          </w:rPr>
          <w:br/>
          <w:t>"О контрактной системе в сфере закупок товаров, работ, услуг для обеспечения государственных и муниципальных нужд"</w:t>
        </w:r>
      </w:hyperlink>
      <w:r w:rsidR="006D19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429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1950">
        <w:rPr>
          <w:rFonts w:ascii="Times New Roman" w:hAnsi="Times New Roman" w:cs="Times New Roman"/>
          <w:sz w:val="28"/>
          <w:szCs w:val="28"/>
        </w:rPr>
        <w:t>В</w:t>
      </w:r>
      <w:r w:rsidR="008A0C65" w:rsidRPr="00A95618">
        <w:rPr>
          <w:rFonts w:ascii="Times New Roman" w:hAnsi="Times New Roman" w:cs="Times New Roman"/>
          <w:sz w:val="28"/>
          <w:szCs w:val="28"/>
        </w:rPr>
        <w:t xml:space="preserve"> 2019 году администрацией Николаевского городс</w:t>
      </w:r>
      <w:r w:rsidR="00CF7C9C">
        <w:rPr>
          <w:rFonts w:ascii="Times New Roman" w:hAnsi="Times New Roman" w:cs="Times New Roman"/>
          <w:sz w:val="28"/>
          <w:szCs w:val="28"/>
        </w:rPr>
        <w:t>кого поселения было заключено 83</w:t>
      </w:r>
      <w:r w:rsidR="008A0C65" w:rsidRPr="00A95618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F7C9C">
        <w:rPr>
          <w:rFonts w:ascii="Times New Roman" w:hAnsi="Times New Roman" w:cs="Times New Roman"/>
          <w:sz w:val="28"/>
          <w:szCs w:val="28"/>
        </w:rPr>
        <w:t>ьны</w:t>
      </w:r>
      <w:r w:rsidR="000112FD">
        <w:rPr>
          <w:rFonts w:ascii="Times New Roman" w:hAnsi="Times New Roman" w:cs="Times New Roman"/>
          <w:sz w:val="28"/>
          <w:szCs w:val="28"/>
        </w:rPr>
        <w:t>х контракта</w:t>
      </w:r>
      <w:r w:rsidR="00CF7C9C">
        <w:rPr>
          <w:rFonts w:ascii="Times New Roman" w:hAnsi="Times New Roman" w:cs="Times New Roman"/>
          <w:sz w:val="28"/>
          <w:szCs w:val="28"/>
        </w:rPr>
        <w:t xml:space="preserve"> на сумму 14107,7</w:t>
      </w:r>
      <w:r w:rsidR="008A0C65" w:rsidRPr="00A95618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CF7C9C">
        <w:rPr>
          <w:rFonts w:ascii="Times New Roman" w:hAnsi="Times New Roman" w:cs="Times New Roman"/>
          <w:sz w:val="28"/>
          <w:szCs w:val="28"/>
        </w:rPr>
        <w:t>. Проведено  6</w:t>
      </w:r>
      <w:r w:rsidR="0001151F" w:rsidRPr="00A95618">
        <w:rPr>
          <w:rFonts w:ascii="Times New Roman" w:hAnsi="Times New Roman" w:cs="Times New Roman"/>
          <w:sz w:val="28"/>
          <w:szCs w:val="28"/>
        </w:rPr>
        <w:t xml:space="preserve"> электронных аукционов, с единстве</w:t>
      </w:r>
      <w:r w:rsidR="00CF7C9C">
        <w:rPr>
          <w:rFonts w:ascii="Times New Roman" w:hAnsi="Times New Roman" w:cs="Times New Roman"/>
          <w:sz w:val="28"/>
          <w:szCs w:val="28"/>
        </w:rPr>
        <w:t>нным поставщиком заключено</w:t>
      </w:r>
      <w:r w:rsidR="004E0E4E">
        <w:rPr>
          <w:rFonts w:ascii="Times New Roman" w:hAnsi="Times New Roman" w:cs="Times New Roman"/>
          <w:sz w:val="28"/>
          <w:szCs w:val="28"/>
        </w:rPr>
        <w:t xml:space="preserve"> 76 контрактов</w:t>
      </w:r>
      <w:r w:rsidR="001D0D05">
        <w:rPr>
          <w:rFonts w:ascii="Times New Roman" w:hAnsi="Times New Roman" w:cs="Times New Roman"/>
          <w:sz w:val="28"/>
          <w:szCs w:val="28"/>
        </w:rPr>
        <w:t>, с</w:t>
      </w:r>
      <w:r w:rsidR="00EA4CF0" w:rsidRPr="00A95618">
        <w:rPr>
          <w:rFonts w:ascii="Times New Roman" w:hAnsi="Times New Roman" w:cs="Times New Roman"/>
          <w:sz w:val="28"/>
          <w:szCs w:val="28"/>
        </w:rPr>
        <w:t xml:space="preserve"> субъектов мало</w:t>
      </w:r>
      <w:r w:rsidR="00623C6E">
        <w:rPr>
          <w:rFonts w:ascii="Times New Roman" w:hAnsi="Times New Roman" w:cs="Times New Roman"/>
          <w:sz w:val="28"/>
          <w:szCs w:val="28"/>
        </w:rPr>
        <w:t>го и среднего предпринимательства</w:t>
      </w:r>
      <w:r w:rsidR="00CF7C9C">
        <w:rPr>
          <w:rFonts w:ascii="Times New Roman" w:hAnsi="Times New Roman" w:cs="Times New Roman"/>
          <w:sz w:val="28"/>
          <w:szCs w:val="28"/>
        </w:rPr>
        <w:t xml:space="preserve"> 1</w:t>
      </w:r>
      <w:r w:rsidR="00623C6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F7C9C">
        <w:rPr>
          <w:rFonts w:ascii="Times New Roman" w:hAnsi="Times New Roman" w:cs="Times New Roman"/>
          <w:sz w:val="28"/>
          <w:szCs w:val="28"/>
        </w:rPr>
        <w:t>.</w:t>
      </w:r>
      <w:r w:rsidR="00EA4CF0" w:rsidRPr="00A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65" w:rsidRPr="00A95618" w:rsidRDefault="008A0C65" w:rsidP="00495B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C">
        <w:rPr>
          <w:rFonts w:ascii="Times New Roman" w:hAnsi="Times New Roman" w:cs="Times New Roman"/>
          <w:sz w:val="28"/>
          <w:szCs w:val="28"/>
        </w:rPr>
        <w:t>Экономия</w:t>
      </w:r>
      <w:r w:rsidR="00CF7C9C" w:rsidRPr="00CF7C9C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CF7C9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F7C9C" w:rsidRPr="00CF7C9C">
        <w:rPr>
          <w:rFonts w:ascii="Times New Roman" w:hAnsi="Times New Roman" w:cs="Times New Roman"/>
          <w:sz w:val="28"/>
          <w:szCs w:val="28"/>
        </w:rPr>
        <w:t>161,4 тыс. рублей</w:t>
      </w:r>
      <w:r w:rsidR="00CF7C9C">
        <w:rPr>
          <w:rFonts w:ascii="Times New Roman" w:hAnsi="Times New Roman" w:cs="Times New Roman"/>
          <w:sz w:val="28"/>
          <w:szCs w:val="28"/>
        </w:rPr>
        <w:t>.</w:t>
      </w:r>
    </w:p>
    <w:p w:rsidR="00555BE7" w:rsidRPr="009310C8" w:rsidRDefault="008A0C65" w:rsidP="00495B6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18">
        <w:rPr>
          <w:rFonts w:ascii="Times New Roman" w:hAnsi="Times New Roman" w:cs="Times New Roman"/>
          <w:sz w:val="28"/>
          <w:szCs w:val="28"/>
        </w:rPr>
        <w:t>Со стороны бюджета администрации финансовые обязательства выполнены в  не полном объеме, задолженность по контрактам составила 2340,0 тыс. рублей.</w:t>
      </w:r>
    </w:p>
    <w:p w:rsidR="00FB608A" w:rsidRDefault="00FB608A" w:rsidP="001D67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B608A" w:rsidRDefault="00100614" w:rsidP="001D67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665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Земельные </w:t>
      </w:r>
      <w:r w:rsidR="00CC4A6E" w:rsidRPr="00CC4A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отношения</w:t>
      </w:r>
      <w:r w:rsidR="00CC4A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0247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61BCD" w:rsidRPr="00D304B0" w:rsidRDefault="00361BCD" w:rsidP="00D20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A6E">
        <w:rPr>
          <w:rFonts w:ascii="Times New Roman" w:hAnsi="Times New Roman" w:cs="Times New Roman"/>
          <w:sz w:val="28"/>
          <w:szCs w:val="28"/>
        </w:rPr>
        <w:lastRenderedPageBreak/>
        <w:t>Одним из источников пополнения местного бюджета Николаевского  городского поселения являются платежи за землю в виде арендной платы, налогов и выкупных платежей.</w:t>
      </w:r>
    </w:p>
    <w:p w:rsidR="00E50217" w:rsidRPr="00E50217" w:rsidRDefault="00E50217" w:rsidP="0064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ф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 xml:space="preserve">изическими, юридическими лицами и индивидуальными предпринимателями произведена оплата аренды земельных участков в размере – </w:t>
      </w:r>
      <w:r w:rsidRPr="00C4099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B3C83" w:rsidRPr="00C4099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40997">
        <w:rPr>
          <w:rFonts w:ascii="Times New Roman" w:eastAsia="Times New Roman" w:hAnsi="Times New Roman" w:cs="Times New Roman"/>
          <w:bCs/>
          <w:sz w:val="28"/>
          <w:szCs w:val="28"/>
        </w:rPr>
        <w:t>233</w:t>
      </w:r>
      <w:r w:rsidR="00BB3C83" w:rsidRPr="00C40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0997">
        <w:rPr>
          <w:rFonts w:ascii="Times New Roman" w:eastAsia="Times New Roman" w:hAnsi="Times New Roman" w:cs="Times New Roman"/>
          <w:bCs/>
          <w:sz w:val="28"/>
          <w:szCs w:val="28"/>
        </w:rPr>
        <w:t>925,54</w:t>
      </w:r>
      <w:r w:rsidRPr="00E50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 xml:space="preserve">На 31.12.2019 не оплачена аренда физическими лицам по врученным извещениям в 2018-2019г.г. в размере – </w:t>
      </w:r>
      <w:r w:rsidRPr="00C40997">
        <w:rPr>
          <w:rFonts w:ascii="Times New Roman" w:eastAsia="Times New Roman" w:hAnsi="Times New Roman" w:cs="Times New Roman"/>
          <w:bCs/>
          <w:sz w:val="28"/>
          <w:szCs w:val="28"/>
        </w:rPr>
        <w:t>889</w:t>
      </w:r>
      <w:r w:rsidR="00964920" w:rsidRPr="00C40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0997">
        <w:rPr>
          <w:rFonts w:ascii="Times New Roman" w:eastAsia="Times New Roman" w:hAnsi="Times New Roman" w:cs="Times New Roman"/>
          <w:bCs/>
          <w:sz w:val="28"/>
          <w:szCs w:val="28"/>
        </w:rPr>
        <w:t>138,27</w:t>
      </w:r>
      <w:r w:rsidRPr="00E50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E50217" w:rsidRPr="00C40997" w:rsidRDefault="00E50217" w:rsidP="0064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17">
        <w:rPr>
          <w:rFonts w:ascii="Times New Roman" w:eastAsia="Times New Roman" w:hAnsi="Times New Roman" w:cs="Times New Roman"/>
          <w:sz w:val="28"/>
          <w:szCs w:val="28"/>
        </w:rPr>
        <w:t xml:space="preserve">Со злостными должниками в течение всего года проводилась работа о погашении задолженности по аренде.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>Направлено 3 претензии, с требованием к должникам о погашении задолженности по договорам аренды в сумме</w:t>
      </w:r>
      <w:r w:rsidRPr="00E502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>493</w:t>
      </w:r>
      <w:r w:rsidR="00073324" w:rsidRPr="00C4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>889, 15 руб</w:t>
      </w:r>
      <w:r w:rsidRPr="00E502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 xml:space="preserve">Мировым судьям было подано 21 заявление о выдачи судебного приказа о взыскании арендной платы на землю на сумму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>142</w:t>
      </w:r>
      <w:r w:rsidR="00892F57" w:rsidRPr="00C4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 xml:space="preserve">391,54 рубля.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 xml:space="preserve">В Управление федеральной службы судебных приставов по Хабаровскому краю и ЕАО было подано 15 заявлений о возбуждении исполнительного производства. Судебными приставами было взыскано с должников - 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>55</w:t>
      </w:r>
      <w:r w:rsidR="00BC1BCF" w:rsidRPr="00C4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>022,378 руб</w:t>
      </w:r>
      <w:r w:rsidRPr="00E502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 xml:space="preserve"> Заключено 33 договора купли-продажи земельных участков на сумму –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>747</w:t>
      </w:r>
      <w:r w:rsidR="00BC1BCF" w:rsidRPr="00C4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997">
        <w:rPr>
          <w:rFonts w:ascii="Times New Roman" w:eastAsia="Times New Roman" w:hAnsi="Times New Roman" w:cs="Times New Roman"/>
          <w:sz w:val="28"/>
          <w:szCs w:val="28"/>
        </w:rPr>
        <w:t>776,46 руб.</w:t>
      </w:r>
    </w:p>
    <w:p w:rsidR="00B52167" w:rsidRPr="00B52167" w:rsidRDefault="00E50217" w:rsidP="00DD0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D0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D91">
        <w:rPr>
          <w:rFonts w:ascii="Times New Roman" w:eastAsia="Times New Roman" w:hAnsi="Times New Roman" w:cs="Times New Roman"/>
          <w:sz w:val="28"/>
          <w:szCs w:val="28"/>
        </w:rPr>
        <w:t xml:space="preserve"> В 2019 году п</w:t>
      </w:r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>роводилась инвентаризация договоров аренды земельных участков и</w:t>
      </w:r>
      <w:r w:rsidR="00D24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>сверка данных по земельным участкам, находящихся в аренде и собственности физических лиц.</w:t>
      </w:r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2167" w:rsidRPr="00B52167" w:rsidRDefault="00C35FA8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9176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 </w:t>
      </w:r>
      <w:r w:rsidR="00D91762">
        <w:rPr>
          <w:rFonts w:ascii="Times New Roman" w:eastAsia="Times New Roman" w:hAnsi="Times New Roman" w:cs="Times New Roman"/>
          <w:sz w:val="28"/>
          <w:szCs w:val="28"/>
        </w:rPr>
        <w:t xml:space="preserve">заключены </w:t>
      </w:r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 xml:space="preserve">78 договоров аренды земельных участков: 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ИЖС - 21 договор общей площадью 30358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ЛПХ - 10 договоров общей площадью 21825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среднеэтажная</w:t>
      </w:r>
      <w:proofErr w:type="spellEnd"/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 ЖЗ - 1 договор общей площадью 20000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огородничество – 20 договоров общей площадью 12310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хранение автотранспорта - 9 договоров общей площадью 645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садоводство - 2 договора общей площадью 6617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сенокошение - 5 договоров общей площадью 401767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недропользование - 2 договора общей площадью 135001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стоянка автотранспорта - 1 договор общей площадью 186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специальная деятельность - 1 договор общей площадью 44500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C35F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 xml:space="preserve">- связь - 1 договор общей площадью 25 </w:t>
      </w:r>
      <w:proofErr w:type="spellStart"/>
      <w:r w:rsidRPr="00B5216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5216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52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167" w:rsidRPr="00B52167" w:rsidRDefault="00B52167" w:rsidP="00DD0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67">
        <w:rPr>
          <w:rFonts w:ascii="Times New Roman" w:eastAsia="Times New Roman" w:hAnsi="Times New Roman" w:cs="Times New Roman"/>
          <w:sz w:val="28"/>
          <w:szCs w:val="28"/>
        </w:rPr>
        <w:t>- торговая деятельность - 3 договора общей площадью 2823 кв.м.</w:t>
      </w:r>
    </w:p>
    <w:p w:rsidR="00B52167" w:rsidRPr="00B52167" w:rsidRDefault="00563ECF" w:rsidP="00B16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>Заключены 25 договоров безвозмездного срочного пользования в порядке 119-ФЗ (дальневосточный гектар) общей площадью 339053 кв.м.</w:t>
      </w:r>
      <w:proofErr w:type="gramEnd"/>
    </w:p>
    <w:p w:rsidR="00B52167" w:rsidRPr="00B52167" w:rsidRDefault="00B16303" w:rsidP="00B16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52167" w:rsidRPr="00B52167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в аренду (24 аукциона) и собственность (7 аукциона) земельных участков.</w:t>
      </w:r>
    </w:p>
    <w:p w:rsidR="00A92CE0" w:rsidRDefault="00DD0801" w:rsidP="00A92C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6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2019 году з</w:t>
      </w:r>
      <w:r w:rsidRPr="00E50217">
        <w:rPr>
          <w:rFonts w:ascii="Times New Roman" w:eastAsia="Times New Roman" w:hAnsi="Times New Roman" w:cs="Times New Roman"/>
          <w:sz w:val="28"/>
          <w:szCs w:val="28"/>
        </w:rPr>
        <w:t>емельные участки многодетным семьям не предоставлялись.</w:t>
      </w:r>
    </w:p>
    <w:p w:rsidR="001A7F74" w:rsidRPr="001A7F74" w:rsidRDefault="001A7F74" w:rsidP="00A92C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A7F74">
        <w:rPr>
          <w:rFonts w:ascii="Times New Roman" w:hAnsi="Times New Roman" w:cs="Times New Roman"/>
          <w:b/>
          <w:sz w:val="28"/>
          <w:u w:val="single"/>
        </w:rPr>
        <w:t>Муниципальные услуги:</w:t>
      </w:r>
    </w:p>
    <w:p w:rsidR="00A92CE0" w:rsidRPr="00A92CE0" w:rsidRDefault="0011025B" w:rsidP="00A92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58B">
        <w:rPr>
          <w:rFonts w:ascii="Times New Roman" w:hAnsi="Times New Roman" w:cs="Times New Roman"/>
          <w:sz w:val="28"/>
        </w:rPr>
        <w:t xml:space="preserve">Ведется активная </w:t>
      </w:r>
      <w:r w:rsidRPr="00A92CE0">
        <w:rPr>
          <w:rFonts w:ascii="Times New Roman" w:hAnsi="Times New Roman" w:cs="Times New Roman"/>
          <w:sz w:val="28"/>
        </w:rPr>
        <w:t>р</w:t>
      </w:r>
      <w:r w:rsidRPr="00A92CE0">
        <w:rPr>
          <w:rFonts w:ascii="Times New Roman" w:eastAsia="Times New Roman" w:hAnsi="Times New Roman" w:cs="Times New Roman"/>
          <w:sz w:val="28"/>
        </w:rPr>
        <w:t>абота по межведомственному взаимодействию</w:t>
      </w:r>
      <w:r w:rsidRPr="00A92CE0">
        <w:rPr>
          <w:rFonts w:ascii="Times New Roman" w:hAnsi="Times New Roman" w:cs="Times New Roman"/>
          <w:sz w:val="28"/>
        </w:rPr>
        <w:t xml:space="preserve">, </w:t>
      </w:r>
      <w:r w:rsidRPr="00A92CE0">
        <w:rPr>
          <w:rFonts w:ascii="Times New Roman" w:hAnsi="Times New Roman" w:cs="Times New Roman"/>
          <w:sz w:val="28"/>
          <w:szCs w:val="28"/>
        </w:rPr>
        <w:t>продолжается  реализация мероприятий направленных на  увеличение количества граждан зарегистрированных  на Едином портале государственных и муниципальных услуг, организовано информирование граждан  о наиболее востребованных услугах, доступных в электронной форме, и о преимуществе получения их в электронной форме.</w:t>
      </w:r>
      <w:r w:rsidR="00E37E2B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уточняет</w:t>
      </w:r>
      <w:r w:rsidR="00A92CE0" w:rsidRPr="00A92CE0">
        <w:rPr>
          <w:rFonts w:ascii="Times New Roman" w:eastAsia="Times New Roman" w:hAnsi="Times New Roman" w:cs="Times New Roman"/>
          <w:sz w:val="28"/>
          <w:szCs w:val="28"/>
        </w:rPr>
        <w:t>ся реестр государственных и муниципальных услуг.</w:t>
      </w:r>
    </w:p>
    <w:p w:rsidR="00834426" w:rsidRDefault="00A954F4" w:rsidP="008344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92CE0" w:rsidRPr="00A92CE0">
        <w:rPr>
          <w:rFonts w:ascii="Times New Roman" w:eastAsia="Times New Roman" w:hAnsi="Times New Roman" w:cs="Times New Roman"/>
          <w:sz w:val="28"/>
          <w:szCs w:val="28"/>
        </w:rPr>
        <w:t>Путем межведомственного взаимодействия  заказано и получено  1297 запросов.</w:t>
      </w:r>
      <w:r w:rsidR="00D3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A92">
        <w:rPr>
          <w:rFonts w:ascii="Times New Roman" w:eastAsia="Times New Roman" w:hAnsi="Times New Roman" w:cs="Times New Roman"/>
          <w:sz w:val="28"/>
          <w:szCs w:val="28"/>
        </w:rPr>
        <w:t xml:space="preserve"> Ведется работа по ведению</w:t>
      </w:r>
      <w:r w:rsidR="00A92CE0" w:rsidRPr="00A92CE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адресного реестра в Федеральной информационной системе (ФИАС).</w:t>
      </w:r>
    </w:p>
    <w:p w:rsidR="00834426" w:rsidRPr="00D65927" w:rsidRDefault="00D65927" w:rsidP="00A95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34426" w:rsidRPr="00D65927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оказания м</w:t>
      </w:r>
      <w:r w:rsidR="008048C8" w:rsidRPr="00D65927">
        <w:rPr>
          <w:rFonts w:ascii="Times New Roman" w:eastAsia="Times New Roman" w:hAnsi="Times New Roman" w:cs="Times New Roman"/>
          <w:sz w:val="28"/>
          <w:szCs w:val="28"/>
        </w:rPr>
        <w:t>униципальных услуг специалистом, оказывающим</w:t>
      </w:r>
      <w:r w:rsidR="00834426" w:rsidRPr="00D659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услуги, осуществляется постоянный контроль соблюдения сроков оказания услуг, предоставление исчерпывающей информации о порядке предоставления услуги, документах, необходимых для предоставления муниципальной услуги.</w:t>
      </w:r>
    </w:p>
    <w:p w:rsidR="00730D91" w:rsidRDefault="00730D91" w:rsidP="00872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D4D6C" w:rsidRDefault="004400BA" w:rsidP="00872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83B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Имущественные отношения</w:t>
      </w:r>
      <w:r w:rsidR="008729CF" w:rsidRPr="008729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7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D6C" w:rsidRDefault="00730D91" w:rsidP="00872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4D6C" w:rsidRPr="002D4D4F">
        <w:rPr>
          <w:rFonts w:ascii="Times New Roman" w:hAnsi="Times New Roman" w:cs="Times New Roman"/>
          <w:sz w:val="28"/>
          <w:szCs w:val="28"/>
        </w:rPr>
        <w:t xml:space="preserve"> В</w:t>
      </w:r>
      <w:r w:rsidR="004D4D6C">
        <w:rPr>
          <w:rFonts w:ascii="Times New Roman" w:hAnsi="Times New Roman" w:cs="Times New Roman"/>
          <w:sz w:val="28"/>
          <w:szCs w:val="28"/>
        </w:rPr>
        <w:t xml:space="preserve"> 2019</w:t>
      </w:r>
      <w:r w:rsidR="004D4D6C" w:rsidRPr="002D4D4F">
        <w:rPr>
          <w:rFonts w:ascii="Times New Roman" w:hAnsi="Times New Roman" w:cs="Times New Roman"/>
          <w:sz w:val="28"/>
          <w:szCs w:val="28"/>
        </w:rPr>
        <w:t xml:space="preserve"> году много внимания было уделено совершенствованию процесса управления муниципальным имуществом, актуализирован учет объектов, составляющих муниципальную казну. В настоящее время в </w:t>
      </w:r>
      <w:r w:rsidR="00CB145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45588">
        <w:rPr>
          <w:rFonts w:ascii="Times New Roman" w:hAnsi="Times New Roman" w:cs="Times New Roman"/>
          <w:sz w:val="28"/>
          <w:szCs w:val="28"/>
        </w:rPr>
        <w:t xml:space="preserve">униципальной казне состоит </w:t>
      </w:r>
      <w:r w:rsidR="004D4D6C" w:rsidRPr="002D4D4F">
        <w:rPr>
          <w:rFonts w:ascii="Times New Roman" w:hAnsi="Times New Roman" w:cs="Times New Roman"/>
          <w:sz w:val="28"/>
          <w:szCs w:val="28"/>
        </w:rPr>
        <w:t xml:space="preserve"> </w:t>
      </w:r>
      <w:r w:rsidR="004760C5" w:rsidRPr="004760C5">
        <w:rPr>
          <w:rFonts w:ascii="Times New Roman" w:hAnsi="Times New Roman" w:cs="Times New Roman"/>
          <w:sz w:val="28"/>
          <w:szCs w:val="28"/>
        </w:rPr>
        <w:t>945</w:t>
      </w:r>
      <w:r w:rsidR="004D4D6C" w:rsidRPr="004760C5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4D4D6C" w:rsidRPr="002D4D4F">
        <w:rPr>
          <w:rFonts w:ascii="Times New Roman" w:hAnsi="Times New Roman" w:cs="Times New Roman"/>
          <w:sz w:val="28"/>
          <w:szCs w:val="28"/>
        </w:rPr>
        <w:t>движимого и недвижимого имущества, продолжается работа по выявлению бесхозяйных объектов на территории городского поселения.</w:t>
      </w:r>
    </w:p>
    <w:p w:rsidR="008729CF" w:rsidRPr="00215EF5" w:rsidRDefault="008729CF" w:rsidP="00872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EF5">
        <w:rPr>
          <w:rFonts w:ascii="Times New Roman" w:eastAsia="Times New Roman" w:hAnsi="Times New Roman" w:cs="Times New Roman"/>
          <w:color w:val="008000"/>
          <w:sz w:val="28"/>
          <w:szCs w:val="24"/>
        </w:rPr>
        <w:t xml:space="preserve"> </w:t>
      </w:r>
      <w:r w:rsidR="003654A6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15EF5">
        <w:rPr>
          <w:rFonts w:ascii="Times New Roman" w:eastAsia="Times New Roman" w:hAnsi="Times New Roman" w:cs="Times New Roman"/>
          <w:sz w:val="28"/>
          <w:szCs w:val="24"/>
        </w:rPr>
        <w:t>з государственной собственности в муниципальную собственность</w:t>
      </w:r>
      <w:r w:rsidRPr="00215EF5">
        <w:rPr>
          <w:rFonts w:ascii="Times New Roman" w:eastAsia="Times New Roman" w:hAnsi="Times New Roman" w:cs="Times New Roman"/>
          <w:color w:val="008000"/>
          <w:sz w:val="28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sz w:val="28"/>
          <w:szCs w:val="24"/>
        </w:rPr>
        <w:t>принято 3 объекта недвижимости</w:t>
      </w:r>
      <w:r w:rsidR="00C43805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6579EF">
        <w:rPr>
          <w:rFonts w:ascii="Times New Roman" w:eastAsia="Times New Roman" w:hAnsi="Times New Roman" w:cs="Times New Roman"/>
          <w:sz w:val="28"/>
          <w:szCs w:val="24"/>
        </w:rPr>
        <w:t>здание техникума, гаража по</w:t>
      </w:r>
      <w:r w:rsidR="006579EF" w:rsidRPr="006579EF">
        <w:rPr>
          <w:rFonts w:ascii="Times New Roman" w:eastAsia="Times New Roman" w:hAnsi="Times New Roman" w:cs="Times New Roman"/>
          <w:sz w:val="28"/>
          <w:szCs w:val="24"/>
        </w:rPr>
        <w:t xml:space="preserve"> ул. Строительная д.10;</w:t>
      </w:r>
      <w:r w:rsidR="00930E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579EF" w:rsidRPr="006579EF">
        <w:rPr>
          <w:rFonts w:ascii="Times New Roman" w:eastAsia="Times New Roman" w:hAnsi="Times New Roman" w:cs="Times New Roman"/>
          <w:sz w:val="28"/>
          <w:szCs w:val="24"/>
        </w:rPr>
        <w:t xml:space="preserve">нежилое </w:t>
      </w:r>
      <w:r w:rsidR="00176769">
        <w:rPr>
          <w:rFonts w:ascii="Times New Roman" w:eastAsia="Times New Roman" w:hAnsi="Times New Roman" w:cs="Times New Roman"/>
          <w:sz w:val="28"/>
          <w:szCs w:val="24"/>
        </w:rPr>
        <w:t xml:space="preserve">помещение </w:t>
      </w:r>
      <w:r w:rsidR="006579EF" w:rsidRPr="006579EF">
        <w:rPr>
          <w:rFonts w:ascii="Times New Roman" w:eastAsia="Times New Roman" w:hAnsi="Times New Roman" w:cs="Times New Roman"/>
          <w:sz w:val="28"/>
          <w:szCs w:val="24"/>
        </w:rPr>
        <w:t>по ул. Шоссейная д.1)</w:t>
      </w:r>
      <w:r w:rsidRPr="006579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2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участка.</w:t>
      </w:r>
      <w:r w:rsidRPr="008729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A403E" w:rsidRPr="00BA403E">
        <w:rPr>
          <w:rFonts w:ascii="Times New Roman" w:hAnsi="Times New Roman" w:cs="Times New Roman"/>
          <w:sz w:val="28"/>
        </w:rPr>
        <w:t xml:space="preserve"> </w:t>
      </w:r>
      <w:r w:rsidR="00BA403E" w:rsidRPr="006579EF">
        <w:rPr>
          <w:rFonts w:ascii="Times New Roman" w:hAnsi="Times New Roman" w:cs="Times New Roman"/>
          <w:sz w:val="28"/>
        </w:rPr>
        <w:t xml:space="preserve">Дополнен перечень </w:t>
      </w:r>
      <w:r w:rsidR="00BA403E">
        <w:rPr>
          <w:rFonts w:ascii="Times New Roman" w:hAnsi="Times New Roman" w:cs="Times New Roman"/>
          <w:sz w:val="28"/>
        </w:rPr>
        <w:t>муниципального имущества, свободного от прав третьих лиц, также приведены в соответствие нормативные правовые  акты в сфере имущественной поддержки малого и среднего предпринимательства</w:t>
      </w:r>
    </w:p>
    <w:p w:rsidR="00215EF5" w:rsidRPr="006579EF" w:rsidRDefault="006579EF" w:rsidP="00657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579EF">
        <w:rPr>
          <w:rFonts w:ascii="Times New Roman" w:eastAsia="Times New Roman" w:hAnsi="Times New Roman" w:cs="Times New Roman"/>
          <w:sz w:val="28"/>
          <w:szCs w:val="24"/>
        </w:rPr>
        <w:t>В 2019 году по результатам аукциона передан в арену один объект недвижимого муниципального имущества</w:t>
      </w:r>
      <w:r w:rsidR="00405908">
        <w:rPr>
          <w:rFonts w:ascii="Times New Roman" w:eastAsia="Times New Roman" w:hAnsi="Times New Roman" w:cs="Times New Roman"/>
          <w:sz w:val="28"/>
          <w:szCs w:val="24"/>
        </w:rPr>
        <w:t xml:space="preserve"> (здание политехнического техникума)</w:t>
      </w:r>
      <w:r w:rsidRPr="006579E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361BCD" w:rsidRPr="00532AAE" w:rsidRDefault="006579EF" w:rsidP="00532A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9F5147" w:rsidRPr="00BA00AE">
        <w:rPr>
          <w:rFonts w:ascii="Times New Roman" w:eastAsia="Times New Roman" w:hAnsi="Times New Roman" w:cs="Times New Roman"/>
          <w:sz w:val="28"/>
          <w:szCs w:val="24"/>
        </w:rPr>
        <w:t>Межведомственной комиссией администрации Николаевского городского поселения принято и отработано</w:t>
      </w:r>
      <w:r w:rsidR="00215EF5" w:rsidRPr="00215EF5">
        <w:rPr>
          <w:rFonts w:ascii="Times New Roman" w:eastAsia="Times New Roman" w:hAnsi="Times New Roman" w:cs="Times New Roman"/>
          <w:sz w:val="28"/>
          <w:szCs w:val="24"/>
        </w:rPr>
        <w:t xml:space="preserve"> 56 заявлений, поступи</w:t>
      </w:r>
      <w:r w:rsidR="00A81FC9" w:rsidRPr="00BA00AE">
        <w:rPr>
          <w:rFonts w:ascii="Times New Roman" w:eastAsia="Times New Roman" w:hAnsi="Times New Roman" w:cs="Times New Roman"/>
          <w:sz w:val="28"/>
          <w:szCs w:val="24"/>
        </w:rPr>
        <w:t xml:space="preserve">вших </w:t>
      </w:r>
      <w:r w:rsidR="00215EF5" w:rsidRPr="00215EF5">
        <w:rPr>
          <w:rFonts w:ascii="Times New Roman" w:eastAsia="Times New Roman" w:hAnsi="Times New Roman" w:cs="Times New Roman"/>
          <w:sz w:val="28"/>
          <w:szCs w:val="24"/>
        </w:rPr>
        <w:t xml:space="preserve"> для оценки и обследования помещений  в целях признания его жилым помещением, жилого помещения пригодным (непригодным) для проживания граждан</w:t>
      </w:r>
      <w:r w:rsidR="00BA00AE" w:rsidRPr="00BA00AE">
        <w:rPr>
          <w:rFonts w:ascii="Times New Roman" w:eastAsia="Times New Roman" w:hAnsi="Times New Roman" w:cs="Times New Roman"/>
          <w:sz w:val="28"/>
          <w:szCs w:val="24"/>
        </w:rPr>
        <w:t xml:space="preserve"> (период ЧС)</w:t>
      </w:r>
      <w:r w:rsidR="00215EF5" w:rsidRPr="00215EF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3327BE" w:rsidRDefault="00FD3938" w:rsidP="003327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FD3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83B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Сфера</w:t>
      </w:r>
      <w:r w:rsidRPr="00EC7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благоустройства и ЖКХ</w:t>
      </w:r>
      <w:proofErr w:type="gramStart"/>
      <w:r w:rsidR="00083B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C7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774FC6" w:rsidRPr="00845A71" w:rsidRDefault="00866487" w:rsidP="00774F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8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F5">
        <w:rPr>
          <w:rFonts w:ascii="Times New Roman" w:eastAsia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Любой человек, приезжающий в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поселения, любим и хотим, чтобы в каждом населенном пункте было еще лучше, чище.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7668" w:rsidRPr="00774FC6" w:rsidRDefault="003855DB" w:rsidP="00774F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5B">
        <w:rPr>
          <w:rFonts w:ascii="Times New Roman" w:hAnsi="Times New Roman" w:cs="Times New Roman"/>
          <w:sz w:val="28"/>
          <w:szCs w:val="28"/>
        </w:rPr>
        <w:t xml:space="preserve">  </w:t>
      </w:r>
      <w:r w:rsidR="00866487">
        <w:rPr>
          <w:rFonts w:ascii="Times New Roman" w:hAnsi="Times New Roman" w:cs="Times New Roman"/>
          <w:sz w:val="28"/>
          <w:szCs w:val="28"/>
        </w:rPr>
        <w:t xml:space="preserve">   </w:t>
      </w:r>
      <w:r w:rsidR="00A25670">
        <w:rPr>
          <w:rFonts w:ascii="Times New Roman" w:hAnsi="Times New Roman" w:cs="Times New Roman"/>
          <w:sz w:val="28"/>
          <w:szCs w:val="28"/>
        </w:rPr>
        <w:t xml:space="preserve"> В 2019</w:t>
      </w:r>
      <w:r w:rsidR="00A25670" w:rsidRPr="00590A1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2567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25670" w:rsidRPr="00590A16">
        <w:rPr>
          <w:rFonts w:ascii="Times New Roman" w:hAnsi="Times New Roman" w:cs="Times New Roman"/>
          <w:sz w:val="28"/>
          <w:szCs w:val="28"/>
        </w:rPr>
        <w:t>муниципальной  программы «Формирование комфортной городской среды на территории Николаевского городского поселения на</w:t>
      </w:r>
      <w:r w:rsidR="003F4F57">
        <w:rPr>
          <w:rFonts w:ascii="Times New Roman" w:hAnsi="Times New Roman" w:cs="Times New Roman"/>
          <w:sz w:val="28"/>
          <w:szCs w:val="28"/>
        </w:rPr>
        <w:t xml:space="preserve"> 2018-2022 г.»  </w:t>
      </w:r>
      <w:r w:rsidR="00591587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A25670" w:rsidRPr="0059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</w:t>
      </w:r>
      <w:r w:rsidR="000E49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общественной </w:t>
      </w:r>
      <w:r w:rsidR="000E497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территории спортивно – оздоровительного</w:t>
      </w:r>
      <w:r w:rsidRPr="00385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</w:t>
      </w:r>
      <w:r w:rsidR="000E497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85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«Малыш».</w:t>
      </w:r>
      <w:r w:rsidR="00B32588" w:rsidRPr="00B32588">
        <w:rPr>
          <w:rFonts w:ascii="Times New Roman" w:eastAsia="Times New Roman" w:hAnsi="Times New Roman" w:cs="Times New Roman"/>
          <w:sz w:val="28"/>
          <w:szCs w:val="28"/>
        </w:rPr>
        <w:t xml:space="preserve"> Общее финансирование по программе составило  3 031 152,00  рубля из них:</w:t>
      </w:r>
    </w:p>
    <w:p w:rsidR="00B32588" w:rsidRPr="00B32588" w:rsidRDefault="00B32588" w:rsidP="00712EAF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588"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средства федерального бюджета – 2 703 460,00 рублей;</w:t>
      </w:r>
    </w:p>
    <w:p w:rsidR="00B32588" w:rsidRPr="00B32588" w:rsidRDefault="00B32588" w:rsidP="00712EAF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588"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средства регионального бюджета- 27 308,00 рублей;</w:t>
      </w:r>
    </w:p>
    <w:p w:rsidR="00B32588" w:rsidRPr="00B32588" w:rsidRDefault="00B32588" w:rsidP="00712EA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588"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средства местного бюджета- 300 384,00 рубля.</w:t>
      </w:r>
    </w:p>
    <w:p w:rsidR="00852C84" w:rsidRPr="00852C84" w:rsidRDefault="003B3980" w:rsidP="003B39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852C84" w:rsidRPr="00852C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52C84" w:rsidRPr="00852C84">
        <w:rPr>
          <w:rFonts w:ascii="Times New Roman" w:eastAsia="Times New Roman" w:hAnsi="Times New Roman" w:cs="Times New Roman"/>
          <w:sz w:val="28"/>
          <w:szCs w:val="28"/>
        </w:rPr>
        <w:t>В целях санитарной очистки   проводятся мероприятия по очистке поселка от</w:t>
      </w:r>
      <w:r w:rsidR="00A26B24">
        <w:rPr>
          <w:rFonts w:ascii="Times New Roman" w:eastAsia="Times New Roman" w:hAnsi="Times New Roman" w:cs="Times New Roman"/>
          <w:sz w:val="28"/>
          <w:szCs w:val="28"/>
        </w:rPr>
        <w:t xml:space="preserve"> мусора</w:t>
      </w:r>
      <w:r w:rsidR="00852C84" w:rsidRPr="00852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C84">
        <w:rPr>
          <w:rFonts w:ascii="Times New Roman" w:eastAsia="Times New Roman" w:hAnsi="Times New Roman" w:cs="Times New Roman"/>
          <w:sz w:val="28"/>
          <w:szCs w:val="28"/>
        </w:rPr>
        <w:t xml:space="preserve"> и бытовых отходов:</w:t>
      </w:r>
    </w:p>
    <w:p w:rsidR="00852C84" w:rsidRPr="00C94511" w:rsidRDefault="00852C84" w:rsidP="00C94511">
      <w:pPr>
        <w:tabs>
          <w:tab w:val="left" w:pos="28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на территории городского поселения</w:t>
      </w:r>
      <w:r w:rsidRPr="00653B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2019 год </w:t>
      </w:r>
      <w:r w:rsidRPr="00653BEE">
        <w:rPr>
          <w:rFonts w:ascii="Times New Roman" w:eastAsia="Times New Roman" w:hAnsi="Times New Roman" w:cs="Times New Roman"/>
          <w:sz w:val="28"/>
          <w:szCs w:val="24"/>
        </w:rPr>
        <w:t>ликвидировано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53BEE">
        <w:rPr>
          <w:rFonts w:ascii="Times New Roman" w:eastAsia="Times New Roman" w:hAnsi="Times New Roman" w:cs="Times New Roman"/>
          <w:sz w:val="28"/>
          <w:szCs w:val="24"/>
        </w:rPr>
        <w:t xml:space="preserve"> 4 </w:t>
      </w:r>
      <w:r w:rsidR="00CC02D6" w:rsidRPr="00653B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53BEE">
        <w:rPr>
          <w:rFonts w:ascii="Times New Roman" w:eastAsia="Times New Roman" w:hAnsi="Times New Roman" w:cs="Times New Roman"/>
          <w:sz w:val="28"/>
          <w:szCs w:val="24"/>
        </w:rPr>
        <w:t>несанкционированные свалки</w:t>
      </w:r>
      <w:r w:rsidR="00CC02D6" w:rsidRPr="00CC02D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C02D6">
        <w:rPr>
          <w:rFonts w:ascii="Times New Roman" w:eastAsia="Times New Roman" w:hAnsi="Times New Roman" w:cs="Times New Roman"/>
          <w:sz w:val="28"/>
          <w:szCs w:val="24"/>
        </w:rPr>
        <w:t>(ул. Шоссейная</w:t>
      </w:r>
      <w:r w:rsidR="00CC02D6" w:rsidRPr="00653BE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CC02D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C02D6" w:rsidRPr="00653BEE">
        <w:rPr>
          <w:rFonts w:ascii="Times New Roman" w:eastAsia="Times New Roman" w:hAnsi="Times New Roman" w:cs="Times New Roman"/>
          <w:sz w:val="28"/>
          <w:szCs w:val="24"/>
        </w:rPr>
        <w:t xml:space="preserve">ул. </w:t>
      </w:r>
      <w:r w:rsidR="00CC02D6">
        <w:rPr>
          <w:rFonts w:ascii="Times New Roman" w:eastAsia="Times New Roman" w:hAnsi="Times New Roman" w:cs="Times New Roman"/>
          <w:sz w:val="28"/>
          <w:szCs w:val="24"/>
        </w:rPr>
        <w:t>Молодёжная)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3</w:t>
      </w:r>
      <w:r w:rsidRPr="00653BEE">
        <w:rPr>
          <w:rFonts w:ascii="Times New Roman" w:eastAsia="Times New Roman" w:hAnsi="Times New Roman" w:cs="Times New Roman"/>
          <w:sz w:val="28"/>
          <w:szCs w:val="24"/>
        </w:rPr>
        <w:t xml:space="preserve"> несанкционированных свалки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за пределами </w:t>
      </w:r>
      <w:r w:rsidRPr="00653BEE">
        <w:rPr>
          <w:rFonts w:ascii="Times New Roman" w:eastAsia="Times New Roman" w:hAnsi="Times New Roman" w:cs="Times New Roman"/>
          <w:sz w:val="28"/>
          <w:szCs w:val="24"/>
        </w:rPr>
        <w:t xml:space="preserve"> границ </w:t>
      </w:r>
      <w:r>
        <w:rPr>
          <w:rFonts w:ascii="Times New Roman" w:eastAsia="Times New Roman" w:hAnsi="Times New Roman" w:cs="Times New Roman"/>
          <w:sz w:val="28"/>
          <w:szCs w:val="24"/>
        </w:rPr>
        <w:t>населённого пункта</w:t>
      </w:r>
      <w:r w:rsidR="00CC02D6" w:rsidRPr="00CC02D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C02D6">
        <w:rPr>
          <w:rFonts w:ascii="Times New Roman" w:eastAsia="Times New Roman" w:hAnsi="Times New Roman" w:cs="Times New Roman"/>
          <w:sz w:val="28"/>
          <w:szCs w:val="24"/>
        </w:rPr>
        <w:t>(</w:t>
      </w:r>
      <w:r w:rsidR="00CC02D6" w:rsidRPr="00CC02D6">
        <w:rPr>
          <w:rFonts w:ascii="Times New Roman" w:eastAsia="Times New Roman" w:hAnsi="Times New Roman" w:cs="Times New Roman"/>
          <w:sz w:val="28"/>
          <w:szCs w:val="24"/>
        </w:rPr>
        <w:t>территория залива Китайский, территория бывшей фермы с. Ключевое, дорога в поля между п. Николаевкой и с. Ключевое около 30 куб.).</w:t>
      </w:r>
      <w:proofErr w:type="gramEnd"/>
      <w:r w:rsidR="00C945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B0C2E">
        <w:rPr>
          <w:rFonts w:ascii="Times New Roman" w:eastAsia="Times New Roman" w:hAnsi="Times New Roman" w:cs="Times New Roman"/>
          <w:sz w:val="28"/>
          <w:szCs w:val="28"/>
        </w:rPr>
        <w:t>В настоящее время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ктуальным остается вопрос </w:t>
      </w:r>
      <w:r w:rsidRPr="003C657A">
        <w:rPr>
          <w:rFonts w:ascii="Times New Roman" w:hAnsi="Times New Roman" w:cs="Times New Roman"/>
          <w:sz w:val="28"/>
          <w:szCs w:val="28"/>
        </w:rPr>
        <w:t>ликвидации неса</w:t>
      </w:r>
      <w:r w:rsidR="008F2BE7">
        <w:rPr>
          <w:rFonts w:ascii="Times New Roman" w:hAnsi="Times New Roman" w:cs="Times New Roman"/>
          <w:sz w:val="28"/>
          <w:szCs w:val="28"/>
        </w:rPr>
        <w:t>нкционированных мусорных свалок.</w:t>
      </w:r>
    </w:p>
    <w:p w:rsidR="00852C84" w:rsidRPr="00355F78" w:rsidRDefault="00852C84" w:rsidP="00852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8">
        <w:rPr>
          <w:rFonts w:ascii="Times New Roman" w:eastAsia="Times New Roman" w:hAnsi="Times New Roman" w:cs="Times New Roman"/>
          <w:sz w:val="28"/>
          <w:szCs w:val="28"/>
        </w:rPr>
        <w:t xml:space="preserve">- на протяжении всего </w:t>
      </w:r>
      <w:r w:rsidRPr="00CE2AF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55F78">
        <w:rPr>
          <w:rFonts w:ascii="Times New Roman" w:eastAsia="Times New Roman" w:hAnsi="Times New Roman" w:cs="Times New Roman"/>
          <w:sz w:val="28"/>
          <w:szCs w:val="28"/>
        </w:rPr>
        <w:t>ериода проводится работа</w:t>
      </w:r>
      <w:r w:rsidRPr="00CE2AF5">
        <w:rPr>
          <w:rFonts w:ascii="Times New Roman" w:eastAsia="Times New Roman" w:hAnsi="Times New Roman" w:cs="Times New Roman"/>
          <w:sz w:val="28"/>
          <w:szCs w:val="28"/>
        </w:rPr>
        <w:t xml:space="preserve"> по очистке территории поселения от мусора, прово</w:t>
      </w:r>
      <w:r w:rsidRPr="00355F78">
        <w:rPr>
          <w:rFonts w:ascii="Times New Roman" w:eastAsia="Times New Roman" w:hAnsi="Times New Roman" w:cs="Times New Roman"/>
          <w:sz w:val="28"/>
          <w:szCs w:val="28"/>
        </w:rPr>
        <w:t>дится уборка мусора вдоль дорог;</w:t>
      </w:r>
    </w:p>
    <w:p w:rsidR="00852C84" w:rsidRPr="00355F78" w:rsidRDefault="00852C84" w:rsidP="00852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8">
        <w:rPr>
          <w:rFonts w:ascii="Times New Roman" w:eastAsia="Times New Roman" w:hAnsi="Times New Roman" w:cs="Times New Roman"/>
          <w:sz w:val="28"/>
          <w:szCs w:val="28"/>
        </w:rPr>
        <w:t xml:space="preserve">- проводится покос травы на территории памятника, автобусных </w:t>
      </w:r>
      <w:r>
        <w:rPr>
          <w:rFonts w:ascii="Times New Roman" w:eastAsia="Times New Roman" w:hAnsi="Times New Roman" w:cs="Times New Roman"/>
          <w:sz w:val="28"/>
          <w:szCs w:val="28"/>
        </w:rPr>
        <w:t>остановках</w:t>
      </w:r>
      <w:r w:rsidRPr="00355F78">
        <w:rPr>
          <w:rFonts w:ascii="Times New Roman" w:eastAsia="Times New Roman" w:hAnsi="Times New Roman" w:cs="Times New Roman"/>
          <w:sz w:val="28"/>
          <w:szCs w:val="28"/>
        </w:rPr>
        <w:t>, выпиливается поросль</w:t>
      </w:r>
      <w:r w:rsidR="00712EAF">
        <w:rPr>
          <w:rFonts w:ascii="Times New Roman" w:eastAsia="Times New Roman" w:hAnsi="Times New Roman" w:cs="Times New Roman"/>
          <w:sz w:val="28"/>
          <w:szCs w:val="28"/>
        </w:rPr>
        <w:t xml:space="preserve"> кустарников</w:t>
      </w:r>
      <w:r w:rsidRPr="00355F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2C84" w:rsidRDefault="00852C84" w:rsidP="00852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lang w:eastAsia="en-US"/>
        </w:rPr>
        <w:t>проведен</w:t>
      </w:r>
      <w:r w:rsidRPr="00191559">
        <w:rPr>
          <w:rFonts w:ascii="Times New Roman" w:eastAsiaTheme="minorHAnsi" w:hAnsi="Times New Roman" w:cs="Times New Roman"/>
          <w:sz w:val="28"/>
          <w:lang w:eastAsia="en-US"/>
        </w:rPr>
        <w:t xml:space="preserve"> месячник с</w:t>
      </w:r>
      <w:r>
        <w:rPr>
          <w:rFonts w:ascii="Times New Roman" w:eastAsiaTheme="minorHAnsi" w:hAnsi="Times New Roman" w:cs="Times New Roman"/>
          <w:sz w:val="28"/>
          <w:lang w:eastAsia="en-US"/>
        </w:rPr>
        <w:t>анитарной очистки</w:t>
      </w:r>
      <w:r w:rsidR="007137F6">
        <w:rPr>
          <w:rFonts w:ascii="Times New Roman" w:eastAsiaTheme="minorHAnsi" w:hAnsi="Times New Roman" w:cs="Times New Roman"/>
          <w:sz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 вывезено</w:t>
      </w:r>
      <w:r w:rsidRPr="00191559">
        <w:rPr>
          <w:rFonts w:ascii="Times New Roman" w:eastAsiaTheme="minorHAnsi" w:hAnsi="Times New Roman" w:cs="Times New Roman"/>
          <w:sz w:val="28"/>
          <w:lang w:eastAsia="en-US"/>
        </w:rPr>
        <w:t xml:space="preserve"> около 40 кубов мусора</w:t>
      </w:r>
      <w:r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852C84" w:rsidRPr="00CE2AF5" w:rsidRDefault="00852C84" w:rsidP="00852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- совместно ПЧ-4 проводились контролируемые обжиги сухой травянистой растительности.</w:t>
      </w:r>
    </w:p>
    <w:p w:rsidR="00852C84" w:rsidRDefault="0036070E" w:rsidP="00712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707">
        <w:rPr>
          <w:rFonts w:ascii="Times New Roman" w:eastAsia="Times New Roman" w:hAnsi="Times New Roman" w:cs="Times New Roman"/>
          <w:sz w:val="28"/>
          <w:szCs w:val="28"/>
        </w:rPr>
        <w:t>В с. Ключевое жители самостоятельно отремонтировали детскую площадку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690707">
        <w:rPr>
          <w:rFonts w:ascii="Times New Roman" w:eastAsia="Times New Roman" w:hAnsi="Times New Roman" w:cs="Times New Roman"/>
          <w:sz w:val="28"/>
          <w:szCs w:val="28"/>
        </w:rPr>
        <w:t>, очистили кладбище.</w:t>
      </w:r>
    </w:p>
    <w:p w:rsidR="00712EAF" w:rsidRDefault="003C657A" w:rsidP="005E2035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2E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CA6" w:rsidRPr="00C33AED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местного значения в границах населенных пунктов Николаевского  городского поселения составляет </w:t>
      </w:r>
      <w:r w:rsidR="00C33AED">
        <w:rPr>
          <w:rFonts w:ascii="Times New Roman" w:eastAsia="Times New Roman" w:hAnsi="Times New Roman" w:cs="Times New Roman"/>
          <w:color w:val="22252D"/>
          <w:sz w:val="28"/>
          <w:szCs w:val="28"/>
        </w:rPr>
        <w:t>97,6</w:t>
      </w:r>
      <w:r w:rsidR="00964CA6" w:rsidRPr="00E1079F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км.</w:t>
      </w:r>
      <w:r w:rsidR="00C33AED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</w:t>
      </w:r>
      <w:r w:rsidR="00C33AED" w:rsidRPr="00436555">
        <w:rPr>
          <w:rFonts w:ascii="Times New Roman" w:eastAsia="Times New Roman" w:hAnsi="Times New Roman" w:cs="Times New Roman"/>
          <w:sz w:val="28"/>
          <w:szCs w:val="28"/>
        </w:rPr>
        <w:t xml:space="preserve">(дорог с </w:t>
      </w:r>
      <w:r w:rsidR="00ED4EDD">
        <w:rPr>
          <w:rFonts w:ascii="Times New Roman" w:eastAsia="Times New Roman" w:hAnsi="Times New Roman" w:cs="Times New Roman"/>
          <w:sz w:val="28"/>
          <w:szCs w:val="28"/>
        </w:rPr>
        <w:t>асфальто</w:t>
      </w:r>
      <w:r w:rsidR="00332B39" w:rsidRPr="00436555">
        <w:rPr>
          <w:rFonts w:ascii="Times New Roman" w:eastAsia="Times New Roman" w:hAnsi="Times New Roman" w:cs="Times New Roman"/>
          <w:sz w:val="28"/>
          <w:szCs w:val="28"/>
        </w:rPr>
        <w:t>бетонным покрытием 12,0 км</w:t>
      </w:r>
      <w:proofErr w:type="gramStart"/>
      <w:r w:rsidR="00332B39" w:rsidRPr="00436555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="008838F9" w:rsidRPr="00436555">
        <w:rPr>
          <w:rFonts w:ascii="Times New Roman" w:eastAsia="Times New Roman" w:hAnsi="Times New Roman" w:cs="Times New Roman"/>
          <w:sz w:val="28"/>
          <w:szCs w:val="28"/>
        </w:rPr>
        <w:t>дорог с</w:t>
      </w:r>
      <w:r w:rsidR="00332B39" w:rsidRPr="00436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8F9" w:rsidRPr="00436555">
        <w:rPr>
          <w:rFonts w:ascii="Times New Roman" w:eastAsia="Times New Roman" w:hAnsi="Times New Roman" w:cs="Times New Roman"/>
          <w:sz w:val="28"/>
          <w:szCs w:val="28"/>
        </w:rPr>
        <w:t>песчанно</w:t>
      </w:r>
      <w:proofErr w:type="spellEnd"/>
      <w:r w:rsidR="00332B39" w:rsidRPr="00436555">
        <w:rPr>
          <w:rFonts w:ascii="Times New Roman" w:eastAsia="Times New Roman" w:hAnsi="Times New Roman" w:cs="Times New Roman"/>
          <w:sz w:val="28"/>
          <w:szCs w:val="28"/>
        </w:rPr>
        <w:t xml:space="preserve"> гравийной смесью 85,6 км.). </w:t>
      </w:r>
      <w:r w:rsidR="00964CA6" w:rsidRPr="00436555">
        <w:rPr>
          <w:rFonts w:ascii="Times New Roman" w:eastAsia="Times New Roman" w:hAnsi="Times New Roman" w:cs="Times New Roman"/>
          <w:sz w:val="28"/>
          <w:szCs w:val="28"/>
        </w:rPr>
        <w:t xml:space="preserve">В 2019 году на дорожное хозяйство </w:t>
      </w:r>
      <w:r w:rsidR="00712EAF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964CA6" w:rsidRPr="00E1079F">
        <w:rPr>
          <w:rFonts w:ascii="Times New Roman" w:eastAsia="Times New Roman" w:hAnsi="Times New Roman" w:cs="Times New Roman"/>
          <w:color w:val="22252D"/>
          <w:sz w:val="28"/>
          <w:szCs w:val="28"/>
        </w:rPr>
        <w:t>запланированы средства</w:t>
      </w:r>
      <w:r w:rsidR="00A07F8B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дорожного фонда </w:t>
      </w:r>
      <w:r w:rsidR="00964CA6" w:rsidRPr="00E1079F">
        <w:rPr>
          <w:rFonts w:ascii="Times New Roman" w:eastAsia="Times New Roman" w:hAnsi="Times New Roman" w:cs="Times New Roman"/>
          <w:bCs/>
          <w:color w:val="22252D"/>
          <w:sz w:val="28"/>
          <w:szCs w:val="28"/>
        </w:rPr>
        <w:t> в сумме</w:t>
      </w:r>
      <w:r w:rsidR="00D14A3E">
        <w:rPr>
          <w:rFonts w:ascii="Times New Roman" w:eastAsia="Times New Roman" w:hAnsi="Times New Roman" w:cs="Times New Roman"/>
          <w:bCs/>
          <w:color w:val="22252D"/>
          <w:sz w:val="28"/>
          <w:szCs w:val="28"/>
        </w:rPr>
        <w:t xml:space="preserve"> </w:t>
      </w:r>
      <w:r w:rsidR="00D14A3E" w:rsidRPr="00F55A22">
        <w:rPr>
          <w:rFonts w:ascii="Times New Roman" w:eastAsia="Times New Roman" w:hAnsi="Times New Roman" w:cs="Times New Roman"/>
          <w:sz w:val="28"/>
          <w:szCs w:val="28"/>
        </w:rPr>
        <w:t>2369</w:t>
      </w:r>
      <w:r w:rsidR="00D14A3E">
        <w:rPr>
          <w:rFonts w:ascii="Times New Roman" w:eastAsia="Times New Roman" w:hAnsi="Times New Roman" w:cs="Times New Roman"/>
          <w:sz w:val="28"/>
          <w:szCs w:val="28"/>
        </w:rPr>
        <w:t xml:space="preserve">,8 </w:t>
      </w:r>
      <w:r w:rsidR="00964CA6" w:rsidRPr="00E1079F">
        <w:rPr>
          <w:rFonts w:ascii="Times New Roman" w:eastAsia="Times New Roman" w:hAnsi="Times New Roman" w:cs="Times New Roman"/>
          <w:bCs/>
          <w:color w:val="22252D"/>
          <w:sz w:val="28"/>
          <w:szCs w:val="28"/>
        </w:rPr>
        <w:t xml:space="preserve"> </w:t>
      </w:r>
      <w:r w:rsidR="00964CA6" w:rsidRPr="00D14A3E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964CA6" w:rsidRPr="00D14A3E">
        <w:rPr>
          <w:rFonts w:ascii="Trebuchet MS" w:eastAsia="Times New Roman" w:hAnsi="Trebuchet MS" w:cs="Times New Roman"/>
          <w:bCs/>
          <w:sz w:val="21"/>
          <w:szCs w:val="21"/>
        </w:rPr>
        <w:t>.</w:t>
      </w:r>
      <w:r w:rsidR="00425414" w:rsidRPr="00D14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47B" w:rsidRPr="00EC70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147B" w:rsidRPr="00EC709D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муниципальной программы 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2017 -</w:t>
      </w:r>
      <w:r w:rsidR="00852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47B" w:rsidRPr="00EC709D">
        <w:rPr>
          <w:rFonts w:ascii="Times New Roman" w:eastAsia="Times New Roman" w:hAnsi="Times New Roman" w:cs="Times New Roman"/>
          <w:sz w:val="28"/>
          <w:szCs w:val="28"/>
        </w:rPr>
        <w:t>2019 гг</w:t>
      </w:r>
      <w:r w:rsidR="00B914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255C" w:rsidRPr="0069255C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852DBB">
        <w:rPr>
          <w:rFonts w:ascii="Times New Roman" w:eastAsiaTheme="minorHAnsi" w:hAnsi="Times New Roman" w:cs="Times New Roman"/>
          <w:sz w:val="28"/>
          <w:lang w:eastAsia="en-US"/>
        </w:rPr>
        <w:t xml:space="preserve">заключены муниципальные контракты на проведение работ по </w:t>
      </w:r>
      <w:r w:rsidR="00A22F7D">
        <w:rPr>
          <w:rFonts w:ascii="Times New Roman" w:eastAsiaTheme="minorHAnsi" w:hAnsi="Times New Roman" w:cs="Times New Roman"/>
          <w:sz w:val="28"/>
          <w:lang w:eastAsia="en-US"/>
        </w:rPr>
        <w:t xml:space="preserve">асфальтированию и </w:t>
      </w:r>
      <w:proofErr w:type="spellStart"/>
      <w:r w:rsidR="00A22F7D">
        <w:rPr>
          <w:rFonts w:ascii="Times New Roman" w:eastAsiaTheme="minorHAnsi" w:hAnsi="Times New Roman" w:cs="Times New Roman"/>
          <w:sz w:val="28"/>
          <w:lang w:eastAsia="en-US"/>
        </w:rPr>
        <w:t>грейдированию</w:t>
      </w:r>
      <w:proofErr w:type="spellEnd"/>
      <w:r w:rsidR="00A22F7D">
        <w:rPr>
          <w:rFonts w:ascii="Times New Roman" w:eastAsiaTheme="minorHAnsi" w:hAnsi="Times New Roman" w:cs="Times New Roman"/>
          <w:sz w:val="28"/>
          <w:lang w:eastAsia="en-US"/>
        </w:rPr>
        <w:t xml:space="preserve"> дорог</w:t>
      </w:r>
      <w:r w:rsidR="00852DBB">
        <w:rPr>
          <w:rFonts w:ascii="Times New Roman" w:eastAsiaTheme="minorHAnsi" w:hAnsi="Times New Roman" w:cs="Times New Roman"/>
          <w:sz w:val="28"/>
          <w:lang w:eastAsia="en-US"/>
        </w:rPr>
        <w:t xml:space="preserve"> местного </w:t>
      </w:r>
      <w:r w:rsidR="00A22F7D">
        <w:rPr>
          <w:rFonts w:ascii="Times New Roman" w:eastAsiaTheme="minorHAnsi" w:hAnsi="Times New Roman" w:cs="Times New Roman"/>
          <w:sz w:val="28"/>
          <w:lang w:eastAsia="en-US"/>
        </w:rPr>
        <w:t>значения</w:t>
      </w:r>
      <w:r w:rsidR="00852DBB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r w:rsidR="00F722D6">
        <w:rPr>
          <w:rFonts w:ascii="Times New Roman" w:eastAsiaTheme="minorHAnsi" w:hAnsi="Times New Roman" w:cs="Times New Roman"/>
          <w:sz w:val="28"/>
          <w:lang w:eastAsia="en-US"/>
        </w:rPr>
        <w:t xml:space="preserve">В соответствии с контрактами </w:t>
      </w:r>
      <w:r w:rsidR="00F722D6">
        <w:rPr>
          <w:rFonts w:ascii="Times New Roman" w:hAnsi="Times New Roman"/>
          <w:sz w:val="28"/>
          <w:szCs w:val="28"/>
        </w:rPr>
        <w:t>о</w:t>
      </w:r>
      <w:r w:rsidR="00ED4EDD">
        <w:rPr>
          <w:rFonts w:ascii="Times New Roman" w:hAnsi="Times New Roman"/>
          <w:sz w:val="28"/>
        </w:rPr>
        <w:t>тремонтировано дорог с асфальто</w:t>
      </w:r>
      <w:r w:rsidR="00ED4EDD" w:rsidRPr="00F421C0">
        <w:rPr>
          <w:rFonts w:ascii="Times New Roman" w:hAnsi="Times New Roman"/>
          <w:sz w:val="28"/>
        </w:rPr>
        <w:t>бетонным</w:t>
      </w:r>
      <w:r w:rsidR="00F722D6" w:rsidRPr="00F421C0">
        <w:rPr>
          <w:rFonts w:ascii="Times New Roman" w:hAnsi="Times New Roman"/>
          <w:sz w:val="28"/>
        </w:rPr>
        <w:t xml:space="preserve"> покрытием  372</w:t>
      </w:r>
      <w:r w:rsidR="00F722D6">
        <w:rPr>
          <w:rFonts w:ascii="Times New Roman" w:hAnsi="Times New Roman"/>
          <w:sz w:val="28"/>
        </w:rPr>
        <w:t xml:space="preserve"> кв.м. </w:t>
      </w:r>
      <w:r w:rsidR="00F722D6" w:rsidRPr="00F421C0">
        <w:rPr>
          <w:rFonts w:ascii="Times New Roman" w:hAnsi="Times New Roman"/>
          <w:sz w:val="28"/>
        </w:rPr>
        <w:t xml:space="preserve">в том числе </w:t>
      </w:r>
      <w:r w:rsidR="00F722D6" w:rsidRPr="00F421C0">
        <w:rPr>
          <w:rFonts w:ascii="Times New Roman" w:hAnsi="Times New Roman"/>
          <w:sz w:val="28"/>
          <w:szCs w:val="24"/>
        </w:rPr>
        <w:t>352 кв. м. в п. Николаевке</w:t>
      </w:r>
      <w:r w:rsidR="00E0512F">
        <w:rPr>
          <w:rFonts w:ascii="Times New Roman" w:hAnsi="Times New Roman"/>
          <w:sz w:val="28"/>
          <w:szCs w:val="24"/>
        </w:rPr>
        <w:t xml:space="preserve"> ул. </w:t>
      </w:r>
      <w:proofErr w:type="gramStart"/>
      <w:r w:rsidR="00E0512F">
        <w:rPr>
          <w:rFonts w:ascii="Times New Roman" w:hAnsi="Times New Roman"/>
          <w:sz w:val="28"/>
          <w:szCs w:val="24"/>
        </w:rPr>
        <w:t>Советская</w:t>
      </w:r>
      <w:proofErr w:type="gramEnd"/>
      <w:r w:rsidR="005C06BF">
        <w:rPr>
          <w:rFonts w:ascii="Times New Roman" w:hAnsi="Times New Roman"/>
          <w:sz w:val="28"/>
          <w:szCs w:val="24"/>
        </w:rPr>
        <w:t xml:space="preserve">, и  </w:t>
      </w:r>
      <w:r w:rsidR="00F722D6" w:rsidRPr="00F421C0">
        <w:rPr>
          <w:rFonts w:ascii="Times New Roman" w:hAnsi="Times New Roman"/>
          <w:sz w:val="28"/>
          <w:szCs w:val="24"/>
        </w:rPr>
        <w:t>2</w:t>
      </w:r>
      <w:r w:rsidR="00F722D6">
        <w:rPr>
          <w:rFonts w:ascii="Times New Roman" w:hAnsi="Times New Roman"/>
          <w:sz w:val="28"/>
          <w:szCs w:val="24"/>
        </w:rPr>
        <w:t>0</w:t>
      </w:r>
      <w:r w:rsidR="00F722D6" w:rsidRPr="00EC709D">
        <w:rPr>
          <w:rFonts w:ascii="Times New Roman" w:hAnsi="Times New Roman"/>
          <w:sz w:val="28"/>
          <w:szCs w:val="24"/>
        </w:rPr>
        <w:t xml:space="preserve"> кв. м</w:t>
      </w:r>
      <w:r w:rsidR="00712EAF">
        <w:rPr>
          <w:rFonts w:ascii="Times New Roman" w:hAnsi="Times New Roman"/>
          <w:sz w:val="28"/>
          <w:szCs w:val="24"/>
        </w:rPr>
        <w:t>,</w:t>
      </w:r>
      <w:r w:rsidR="00F722D6" w:rsidRPr="00EC709D">
        <w:rPr>
          <w:rFonts w:ascii="Times New Roman" w:hAnsi="Times New Roman"/>
          <w:sz w:val="28"/>
          <w:szCs w:val="24"/>
        </w:rPr>
        <w:t xml:space="preserve"> в</w:t>
      </w:r>
      <w:r w:rsidR="00F722D6">
        <w:rPr>
          <w:rFonts w:ascii="Times New Roman" w:hAnsi="Times New Roman"/>
          <w:sz w:val="28"/>
          <w:szCs w:val="24"/>
        </w:rPr>
        <w:t xml:space="preserve"> с. Ключевое</w:t>
      </w:r>
      <w:r w:rsidR="00E0512F">
        <w:rPr>
          <w:rFonts w:ascii="Times New Roman" w:hAnsi="Times New Roman"/>
          <w:sz w:val="28"/>
          <w:szCs w:val="24"/>
        </w:rPr>
        <w:t xml:space="preserve"> ул. Советская</w:t>
      </w:r>
      <w:r w:rsidR="00F722D6">
        <w:rPr>
          <w:rFonts w:ascii="Times New Roman" w:hAnsi="Times New Roman"/>
          <w:sz w:val="28"/>
          <w:szCs w:val="24"/>
        </w:rPr>
        <w:t>. Затрачены средства в размере 1</w:t>
      </w:r>
      <w:r w:rsidR="00A052B5">
        <w:rPr>
          <w:rFonts w:ascii="Times New Roman" w:hAnsi="Times New Roman"/>
          <w:sz w:val="28"/>
          <w:szCs w:val="24"/>
        </w:rPr>
        <w:t> </w:t>
      </w:r>
      <w:r w:rsidR="00F722D6">
        <w:rPr>
          <w:rFonts w:ascii="Times New Roman" w:hAnsi="Times New Roman"/>
          <w:sz w:val="28"/>
          <w:szCs w:val="24"/>
        </w:rPr>
        <w:t>744</w:t>
      </w:r>
      <w:r w:rsidR="00A052B5">
        <w:rPr>
          <w:rFonts w:ascii="Times New Roman" w:hAnsi="Times New Roman"/>
          <w:sz w:val="28"/>
          <w:szCs w:val="24"/>
        </w:rPr>
        <w:t xml:space="preserve"> </w:t>
      </w:r>
      <w:r w:rsidR="00F722D6">
        <w:rPr>
          <w:rFonts w:ascii="Times New Roman" w:hAnsi="Times New Roman"/>
          <w:sz w:val="28"/>
          <w:szCs w:val="24"/>
        </w:rPr>
        <w:t>265,70 рублей.</w:t>
      </w:r>
      <w:r w:rsidR="00E0512F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C941C0">
        <w:rPr>
          <w:rFonts w:ascii="Times New Roman" w:eastAsia="Times New Roman" w:hAnsi="Times New Roman" w:cs="Times New Roman"/>
          <w:sz w:val="28"/>
          <w:szCs w:val="24"/>
        </w:rPr>
        <w:t>Работы приняты  в полном объеме.</w:t>
      </w:r>
      <w:r w:rsidR="0069255C" w:rsidRPr="006925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21E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E3229">
        <w:rPr>
          <w:rFonts w:ascii="Times New Roman" w:eastAsiaTheme="minorHAnsi" w:hAnsi="Times New Roman" w:cs="Times New Roman"/>
          <w:sz w:val="28"/>
          <w:lang w:eastAsia="en-US"/>
        </w:rPr>
        <w:t xml:space="preserve"> Р</w:t>
      </w:r>
      <w:r w:rsidR="00712EAF">
        <w:rPr>
          <w:rFonts w:ascii="Times New Roman" w:eastAsiaTheme="minorHAnsi" w:hAnsi="Times New Roman" w:cs="Times New Roman"/>
          <w:sz w:val="28"/>
          <w:lang w:eastAsia="en-US"/>
        </w:rPr>
        <w:t xml:space="preserve">аботы по </w:t>
      </w:r>
      <w:proofErr w:type="spellStart"/>
      <w:r w:rsidR="00712EAF">
        <w:rPr>
          <w:rFonts w:ascii="Times New Roman" w:eastAsiaTheme="minorHAnsi" w:hAnsi="Times New Roman" w:cs="Times New Roman"/>
          <w:sz w:val="28"/>
          <w:lang w:eastAsia="en-US"/>
        </w:rPr>
        <w:t>грейдированию</w:t>
      </w:r>
      <w:proofErr w:type="spellEnd"/>
      <w:r w:rsidR="009621E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712EAF">
        <w:rPr>
          <w:rFonts w:ascii="Times New Roman" w:eastAsiaTheme="minorHAnsi" w:hAnsi="Times New Roman" w:cs="Times New Roman"/>
          <w:sz w:val="28"/>
          <w:lang w:eastAsia="en-US"/>
        </w:rPr>
        <w:t>-</w:t>
      </w:r>
      <w:r w:rsidR="009621E9" w:rsidRPr="009621E9">
        <w:rPr>
          <w:rFonts w:ascii="Times New Roman" w:eastAsiaTheme="minorHAnsi" w:hAnsi="Times New Roman" w:cs="Times New Roman"/>
          <w:sz w:val="28"/>
          <w:lang w:eastAsia="en-US"/>
        </w:rPr>
        <w:t xml:space="preserve"> 15 дорог с </w:t>
      </w:r>
      <w:proofErr w:type="spellStart"/>
      <w:r w:rsidR="009621E9" w:rsidRPr="009621E9">
        <w:rPr>
          <w:rFonts w:ascii="Times New Roman" w:eastAsiaTheme="minorHAnsi" w:hAnsi="Times New Roman" w:cs="Times New Roman"/>
          <w:sz w:val="28"/>
          <w:lang w:eastAsia="en-US"/>
        </w:rPr>
        <w:t>песчано</w:t>
      </w:r>
      <w:proofErr w:type="spellEnd"/>
      <w:r w:rsidR="009621E9" w:rsidRPr="009621E9">
        <w:rPr>
          <w:rFonts w:ascii="Times New Roman" w:eastAsiaTheme="minorHAnsi" w:hAnsi="Times New Roman" w:cs="Times New Roman"/>
          <w:sz w:val="28"/>
          <w:lang w:eastAsia="en-US"/>
        </w:rPr>
        <w:t xml:space="preserve"> - гравийным покрытием, с добавлением нового материала, общей площадью 49 000 кв. м.</w:t>
      </w:r>
      <w:r w:rsidR="00FE322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9621E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9B5F3D">
        <w:rPr>
          <w:rFonts w:ascii="Times New Roman" w:eastAsiaTheme="minorHAnsi" w:hAnsi="Times New Roman" w:cs="Times New Roman"/>
          <w:sz w:val="28"/>
          <w:lang w:eastAsia="en-US"/>
        </w:rPr>
        <w:t xml:space="preserve">приняты не в полном объеме </w:t>
      </w:r>
      <w:r w:rsidR="009621E9" w:rsidRPr="009621E9">
        <w:rPr>
          <w:rFonts w:ascii="Times New Roman" w:eastAsiaTheme="minorHAnsi" w:hAnsi="Times New Roman" w:cs="Times New Roman"/>
          <w:sz w:val="28"/>
          <w:lang w:eastAsia="en-US"/>
        </w:rPr>
        <w:t xml:space="preserve"> только 2</w:t>
      </w:r>
      <w:r w:rsidR="009621E9">
        <w:rPr>
          <w:rFonts w:ascii="Times New Roman" w:eastAsiaTheme="minorHAnsi" w:hAnsi="Times New Roman" w:cs="Times New Roman"/>
          <w:sz w:val="28"/>
          <w:lang w:eastAsia="en-US"/>
        </w:rPr>
        <w:t xml:space="preserve"> дороги</w:t>
      </w:r>
      <w:r w:rsidR="003A0159">
        <w:rPr>
          <w:rFonts w:ascii="Times New Roman" w:eastAsiaTheme="minorHAnsi" w:hAnsi="Times New Roman" w:cs="Times New Roman"/>
          <w:sz w:val="28"/>
          <w:lang w:eastAsia="en-US"/>
        </w:rPr>
        <w:t xml:space="preserve">  (в с. </w:t>
      </w:r>
      <w:proofErr w:type="gramStart"/>
      <w:r w:rsidR="003A0159">
        <w:rPr>
          <w:rFonts w:ascii="Times New Roman" w:eastAsiaTheme="minorHAnsi" w:hAnsi="Times New Roman" w:cs="Times New Roman"/>
          <w:sz w:val="28"/>
          <w:lang w:eastAsia="en-US"/>
        </w:rPr>
        <w:t>Ключевое</w:t>
      </w:r>
      <w:proofErr w:type="gramEnd"/>
      <w:r w:rsidR="003A0159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="009621E9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A15EEE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5E2035" w:rsidRDefault="00010CAE" w:rsidP="00712EAF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 xml:space="preserve">Активными и неравнодушными жителями поселения </w:t>
      </w:r>
      <w:r>
        <w:rPr>
          <w:rFonts w:ascii="Times New Roman" w:eastAsia="Times New Roman" w:hAnsi="Times New Roman" w:cs="Times New Roman"/>
          <w:sz w:val="28"/>
          <w:szCs w:val="24"/>
        </w:rPr>
        <w:t>д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>ополнительно</w:t>
      </w:r>
      <w:r w:rsidR="0071684A">
        <w:rPr>
          <w:rFonts w:ascii="Times New Roman" w:eastAsia="Times New Roman" w:hAnsi="Times New Roman" w:cs="Times New Roman"/>
          <w:sz w:val="28"/>
          <w:szCs w:val="24"/>
        </w:rPr>
        <w:t xml:space="preserve"> проводились работы 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1684A">
        <w:rPr>
          <w:rFonts w:ascii="Times New Roman" w:eastAsia="Times New Roman" w:hAnsi="Times New Roman" w:cs="Times New Roman"/>
          <w:sz w:val="28"/>
          <w:szCs w:val="24"/>
        </w:rPr>
        <w:t>по подсыпке</w:t>
      </w:r>
      <w:r w:rsidR="0017114E" w:rsidRPr="001711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асфальта - бетонной </w:t>
      </w:r>
      <w:r w:rsidR="0017114E" w:rsidRPr="0017114E">
        <w:rPr>
          <w:rFonts w:ascii="Times New Roman" w:eastAsia="Times New Roman" w:hAnsi="Times New Roman" w:cs="Times New Roman"/>
          <w:sz w:val="28"/>
          <w:szCs w:val="24"/>
        </w:rPr>
        <w:t xml:space="preserve">крошкой </w:t>
      </w:r>
      <w:r w:rsidR="00971EF5">
        <w:rPr>
          <w:rFonts w:ascii="Times New Roman" w:eastAsia="Times New Roman" w:hAnsi="Times New Roman" w:cs="Times New Roman"/>
          <w:sz w:val="28"/>
          <w:szCs w:val="24"/>
        </w:rPr>
        <w:t>следующих улиц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1559F9">
        <w:rPr>
          <w:rFonts w:ascii="Times New Roman" w:eastAsia="Times New Roman" w:hAnsi="Times New Roman" w:cs="Times New Roman"/>
          <w:sz w:val="28"/>
          <w:szCs w:val="24"/>
        </w:rPr>
        <w:t>ул. Шевчука,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114E" w:rsidRPr="0017114E">
        <w:rPr>
          <w:rFonts w:ascii="Times New Roman" w:eastAsia="Times New Roman" w:hAnsi="Times New Roman" w:cs="Times New Roman"/>
          <w:sz w:val="28"/>
          <w:szCs w:val="24"/>
        </w:rPr>
        <w:t>ул. Линейная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17114E" w:rsidRPr="0017114E">
        <w:rPr>
          <w:rFonts w:ascii="Times New Roman" w:eastAsiaTheme="minorHAnsi" w:hAnsi="Times New Roman" w:cs="Times New Roman"/>
          <w:sz w:val="28"/>
          <w:lang w:eastAsia="en-US"/>
        </w:rPr>
        <w:t xml:space="preserve">ул. </w:t>
      </w:r>
      <w:r w:rsidR="001559F9">
        <w:rPr>
          <w:rFonts w:ascii="Times New Roman" w:eastAsiaTheme="minorHAnsi" w:hAnsi="Times New Roman" w:cs="Times New Roman"/>
          <w:sz w:val="28"/>
          <w:lang w:eastAsia="en-US"/>
        </w:rPr>
        <w:t>Лазо поворот на пер. Больничный,</w:t>
      </w:r>
      <w:r w:rsidR="00651633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17114E">
        <w:rPr>
          <w:rFonts w:ascii="Times New Roman" w:eastAsiaTheme="minorHAnsi" w:hAnsi="Times New Roman" w:cs="Times New Roman"/>
          <w:sz w:val="28"/>
          <w:lang w:eastAsia="en-US"/>
        </w:rPr>
        <w:t>ул. Комсомольская,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114E">
        <w:rPr>
          <w:rFonts w:ascii="Times New Roman" w:eastAsiaTheme="minorHAnsi" w:hAnsi="Times New Roman" w:cs="Times New Roman"/>
          <w:sz w:val="28"/>
          <w:lang w:eastAsia="en-US"/>
        </w:rPr>
        <w:t>ул. Советская с. Ключевое), песчано-гравийной смесью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17114E">
        <w:rPr>
          <w:rFonts w:ascii="Times New Roman" w:eastAsiaTheme="minorHAnsi" w:hAnsi="Times New Roman" w:cs="Times New Roman"/>
          <w:sz w:val="28"/>
          <w:lang w:eastAsia="en-US"/>
        </w:rPr>
        <w:t>ул. Красноармейская,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114E">
        <w:rPr>
          <w:rFonts w:ascii="Times New Roman" w:eastAsiaTheme="minorHAnsi" w:hAnsi="Times New Roman" w:cs="Times New Roman"/>
          <w:sz w:val="28"/>
          <w:lang w:eastAsia="en-US"/>
        </w:rPr>
        <w:t>ул. Комсомольская,</w:t>
      </w:r>
      <w:r w:rsidR="001711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C4CB7">
        <w:rPr>
          <w:rFonts w:ascii="Times New Roman" w:eastAsiaTheme="minorHAnsi" w:hAnsi="Times New Roman" w:cs="Times New Roman"/>
          <w:sz w:val="28"/>
          <w:lang w:eastAsia="en-US"/>
        </w:rPr>
        <w:t>у</w:t>
      </w:r>
      <w:r w:rsidR="003C4CB7" w:rsidRPr="003C4CB7">
        <w:rPr>
          <w:rFonts w:ascii="Times New Roman" w:eastAsiaTheme="minorHAnsi" w:hAnsi="Times New Roman" w:cs="Times New Roman"/>
          <w:sz w:val="28"/>
          <w:lang w:eastAsia="en-US"/>
        </w:rPr>
        <w:t xml:space="preserve">л. Калинина, </w:t>
      </w:r>
      <w:r w:rsidR="003C4CB7">
        <w:rPr>
          <w:rFonts w:ascii="Times New Roman" w:eastAsiaTheme="minorHAnsi" w:hAnsi="Times New Roman" w:cs="Times New Roman"/>
          <w:sz w:val="28"/>
          <w:lang w:eastAsia="en-US"/>
        </w:rPr>
        <w:t>у</w:t>
      </w:r>
      <w:r w:rsidR="003C4CB7" w:rsidRPr="003C4CB7">
        <w:rPr>
          <w:rFonts w:ascii="Times New Roman" w:eastAsiaTheme="minorHAnsi" w:hAnsi="Times New Roman" w:cs="Times New Roman"/>
          <w:sz w:val="28"/>
          <w:lang w:eastAsia="en-US"/>
        </w:rPr>
        <w:t xml:space="preserve">л. </w:t>
      </w:r>
      <w:r w:rsidR="001559F9">
        <w:rPr>
          <w:rFonts w:ascii="Times New Roman" w:eastAsiaTheme="minorHAnsi" w:hAnsi="Times New Roman" w:cs="Times New Roman"/>
          <w:sz w:val="28"/>
          <w:lang w:eastAsia="en-US"/>
        </w:rPr>
        <w:t>Октябрьская).</w:t>
      </w:r>
      <w:proofErr w:type="gramEnd"/>
      <w:r w:rsidR="003C4CB7" w:rsidRPr="003C4CB7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434A05">
        <w:rPr>
          <w:rFonts w:ascii="Times New Roman" w:hAnsi="Times New Roman" w:cs="Times New Roman"/>
          <w:sz w:val="28"/>
        </w:rPr>
        <w:t>В течение зимнего периода  2019 – 2020</w:t>
      </w:r>
      <w:r w:rsidR="008922BD">
        <w:rPr>
          <w:rFonts w:ascii="Times New Roman" w:hAnsi="Times New Roman" w:cs="Times New Roman"/>
          <w:sz w:val="28"/>
        </w:rPr>
        <w:t xml:space="preserve"> </w:t>
      </w:r>
      <w:r w:rsidR="00434A05">
        <w:rPr>
          <w:rFonts w:ascii="Times New Roman" w:hAnsi="Times New Roman" w:cs="Times New Roman"/>
          <w:sz w:val="28"/>
        </w:rPr>
        <w:t xml:space="preserve"> производилась   подсыпка</w:t>
      </w:r>
      <w:r w:rsidR="00434A05" w:rsidRPr="00EA607C">
        <w:rPr>
          <w:rFonts w:ascii="Times New Roman" w:hAnsi="Times New Roman" w:cs="Times New Roman"/>
          <w:sz w:val="28"/>
        </w:rPr>
        <w:t xml:space="preserve"> </w:t>
      </w:r>
      <w:proofErr w:type="gramStart"/>
      <w:r w:rsidR="00434A05" w:rsidRPr="00EA607C">
        <w:rPr>
          <w:rFonts w:ascii="Times New Roman" w:hAnsi="Times New Roman" w:cs="Times New Roman"/>
          <w:sz w:val="28"/>
        </w:rPr>
        <w:t>противоскользящим</w:t>
      </w:r>
      <w:proofErr w:type="gramEnd"/>
      <w:r w:rsidR="00434A05" w:rsidRPr="00EA607C">
        <w:rPr>
          <w:rFonts w:ascii="Times New Roman" w:hAnsi="Times New Roman" w:cs="Times New Roman"/>
          <w:sz w:val="28"/>
        </w:rPr>
        <w:t xml:space="preserve"> материалами дорог </w:t>
      </w:r>
      <w:r w:rsidR="00434A05">
        <w:rPr>
          <w:rFonts w:ascii="Times New Roman" w:hAnsi="Times New Roman" w:cs="Times New Roman"/>
          <w:sz w:val="28"/>
        </w:rPr>
        <w:t>местного значения и школьного маршрута.</w:t>
      </w:r>
      <w:r w:rsidR="00CC4A6E">
        <w:rPr>
          <w:rFonts w:ascii="Times New Roman" w:hAnsi="Times New Roman" w:cs="Times New Roman"/>
          <w:sz w:val="28"/>
        </w:rPr>
        <w:t xml:space="preserve"> </w:t>
      </w:r>
      <w:r w:rsidR="00CC4A6E" w:rsidRPr="00CC4A6E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CC4A6E" w:rsidRPr="005E0BDB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="005E203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411858" w:rsidRPr="005E2035" w:rsidRDefault="005E2035" w:rsidP="005E2035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7E6A" w:rsidRPr="00F5533D">
        <w:rPr>
          <w:rFonts w:ascii="Times New Roman" w:eastAsia="Times New Roman" w:hAnsi="Times New Roman" w:cs="Times New Roman"/>
          <w:sz w:val="28"/>
          <w:szCs w:val="28"/>
        </w:rPr>
        <w:t>Для безопасности пешеходов</w:t>
      </w:r>
      <w:r w:rsidR="00F5533D" w:rsidRPr="00F553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7E6A" w:rsidRPr="00F5533D">
        <w:rPr>
          <w:rFonts w:ascii="Times New Roman" w:eastAsia="Times New Roman" w:hAnsi="Times New Roman" w:cs="Times New Roman"/>
          <w:sz w:val="28"/>
          <w:szCs w:val="28"/>
        </w:rPr>
        <w:t xml:space="preserve"> около общеобразовательных учреждений, детских дошкольных учреждений, на перекрестках </w:t>
      </w:r>
      <w:r w:rsidR="00F5533D" w:rsidRPr="00F5533D">
        <w:rPr>
          <w:rFonts w:ascii="Times New Roman" w:eastAsia="Times New Roman" w:hAnsi="Times New Roman" w:cs="Times New Roman"/>
          <w:sz w:val="28"/>
          <w:szCs w:val="28"/>
        </w:rPr>
        <w:t xml:space="preserve">нанесена </w:t>
      </w:r>
      <w:r w:rsidR="006F7E6A" w:rsidRPr="00F5533D">
        <w:rPr>
          <w:rFonts w:ascii="Times New Roman" w:eastAsia="Times New Roman" w:hAnsi="Times New Roman" w:cs="Times New Roman"/>
          <w:sz w:val="28"/>
          <w:szCs w:val="28"/>
        </w:rPr>
        <w:t>разметка пешеходного перехода</w:t>
      </w:r>
      <w:r w:rsidR="00D67745" w:rsidRPr="00D67745"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17 </w:t>
      </w:r>
      <w:r w:rsidR="00F5533D" w:rsidRPr="00D67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6DC" w:rsidRPr="00D67745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3E16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5533D" w:rsidRPr="00F5533D">
        <w:rPr>
          <w:rFonts w:ascii="Times New Roman" w:eastAsia="Times New Roman" w:hAnsi="Times New Roman" w:cs="Times New Roman"/>
          <w:sz w:val="28"/>
          <w:szCs w:val="28"/>
        </w:rPr>
        <w:t>дорожных знаков.</w:t>
      </w:r>
    </w:p>
    <w:p w:rsidR="00B76750" w:rsidRDefault="00411858" w:rsidP="00765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58">
        <w:rPr>
          <w:rFonts w:ascii="Times New Roman" w:hAnsi="Times New Roman" w:cs="Times New Roman"/>
          <w:sz w:val="28"/>
          <w:szCs w:val="28"/>
        </w:rPr>
        <w:t>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жилищно-коммунального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96" w:rsidRPr="00765896" w:rsidRDefault="00765896" w:rsidP="00765896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765896">
        <w:rPr>
          <w:rFonts w:ascii="Calibri" w:eastAsia="Times New Roman" w:hAnsi="Calibri" w:cs="Times New Roman"/>
        </w:rPr>
        <w:t xml:space="preserve">        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 муниципальной программы </w:t>
      </w:r>
      <w:r w:rsidRPr="0076589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объектов коммунальной инфраструктуры муниципального образования «Николаевское городское поселение» на 2017-2021 годы» в 2019 проведены </w:t>
      </w:r>
      <w:r w:rsidRPr="00765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по реконструкции напорного канализационного коллектора в п. Николаевка, денежные средства составили в размере 2</w:t>
      </w:r>
      <w:r w:rsidR="004B0A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>773</w:t>
      </w:r>
      <w:r w:rsidR="004B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 xml:space="preserve">575,00 (из них:  областной бюджет </w:t>
      </w:r>
      <w:r w:rsidR="004B0AD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B0A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>494</w:t>
      </w:r>
      <w:r w:rsidR="004B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>800,00;  местный бюджет- 278</w:t>
      </w:r>
      <w:r w:rsidR="004B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896">
        <w:rPr>
          <w:rFonts w:ascii="Times New Roman" w:eastAsia="Times New Roman" w:hAnsi="Times New Roman" w:cs="Times New Roman"/>
          <w:sz w:val="28"/>
          <w:szCs w:val="28"/>
        </w:rPr>
        <w:t>775,00).</w:t>
      </w:r>
    </w:p>
    <w:p w:rsidR="00B9147B" w:rsidRPr="00753F87" w:rsidRDefault="00706126" w:rsidP="00753F87">
      <w:pPr>
        <w:spacing w:after="0" w:line="36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D1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Выполнены </w:t>
      </w:r>
      <w:r w:rsidR="008D1EF8" w:rsidRPr="008D1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в рамках государственного контракта № 22 от 29.04.2019 на выполнение работ по строительству объекта «Канализационная насосная станция наружной канализации, расположенной по адресу: ЕАО, Смидовичский район, п. Николаевка, ул. Строительная д.№ 20,№ 2</w:t>
      </w:r>
      <w:r w:rsidR="00753F87">
        <w:rPr>
          <w:rFonts w:ascii="Times New Roman" w:eastAsiaTheme="minorHAnsi" w:hAnsi="Times New Roman" w:cs="Times New Roman"/>
          <w:sz w:val="28"/>
          <w:szCs w:val="28"/>
          <w:lang w:eastAsia="en-US"/>
        </w:rPr>
        <w:t>2».</w:t>
      </w:r>
      <w:r w:rsidR="008D1EF8" w:rsidRPr="008D1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bookmarkStart w:id="0" w:name="_GoBack"/>
      <w:bookmarkEnd w:id="0"/>
    </w:p>
    <w:p w:rsidR="003123FB" w:rsidRPr="009049B1" w:rsidRDefault="004402A4" w:rsidP="00312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C4">
        <w:rPr>
          <w:rFonts w:ascii="Times New Roman" w:hAnsi="Times New Roman" w:cs="Times New Roman"/>
          <w:sz w:val="28"/>
          <w:szCs w:val="28"/>
        </w:rPr>
        <w:t xml:space="preserve">   </w:t>
      </w:r>
      <w:r w:rsidR="005C2394">
        <w:rPr>
          <w:rFonts w:ascii="Times New Roman" w:hAnsi="Times New Roman" w:cs="Times New Roman"/>
          <w:sz w:val="28"/>
          <w:szCs w:val="28"/>
        </w:rPr>
        <w:t xml:space="preserve">  </w:t>
      </w:r>
      <w:r w:rsidRPr="003279C4">
        <w:rPr>
          <w:rFonts w:ascii="Times New Roman" w:hAnsi="Times New Roman" w:cs="Times New Roman"/>
          <w:sz w:val="28"/>
          <w:szCs w:val="28"/>
        </w:rPr>
        <w:t xml:space="preserve">  </w:t>
      </w:r>
      <w:r w:rsidR="00A603B6" w:rsidRPr="003279C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603B6">
        <w:rPr>
          <w:rFonts w:ascii="Times New Roman" w:hAnsi="Times New Roman" w:cs="Times New Roman"/>
          <w:sz w:val="28"/>
          <w:szCs w:val="28"/>
        </w:rPr>
        <w:t xml:space="preserve">подготовительных мероприятий к отопительному периоду проведены работы  по </w:t>
      </w:r>
      <w:r w:rsidR="00A603B6">
        <w:rPr>
          <w:rFonts w:ascii="Times New Roman" w:hAnsi="Times New Roman" w:cs="Times New Roman"/>
          <w:sz w:val="28"/>
        </w:rPr>
        <w:t xml:space="preserve">утеплению водовода по </w:t>
      </w:r>
      <w:r w:rsidR="002F2C4F">
        <w:rPr>
          <w:rFonts w:ascii="Times New Roman" w:hAnsi="Times New Roman" w:cs="Times New Roman"/>
          <w:sz w:val="28"/>
        </w:rPr>
        <w:t xml:space="preserve">ул. </w:t>
      </w:r>
      <w:r w:rsidR="00A603B6">
        <w:rPr>
          <w:rFonts w:ascii="Times New Roman" w:hAnsi="Times New Roman" w:cs="Times New Roman"/>
          <w:sz w:val="28"/>
        </w:rPr>
        <w:t>Линейная</w:t>
      </w:r>
      <w:r w:rsidR="00BB05FE">
        <w:rPr>
          <w:rFonts w:ascii="Times New Roman" w:hAnsi="Times New Roman" w:cs="Times New Roman"/>
          <w:sz w:val="28"/>
        </w:rPr>
        <w:t xml:space="preserve"> дом № 5</w:t>
      </w:r>
      <w:r w:rsidR="00A603B6">
        <w:rPr>
          <w:rFonts w:ascii="Times New Roman" w:hAnsi="Times New Roman" w:cs="Times New Roman"/>
          <w:sz w:val="28"/>
        </w:rPr>
        <w:t>,</w:t>
      </w:r>
      <w:r w:rsidR="006A220A" w:rsidRPr="006A220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B2FB7">
        <w:rPr>
          <w:rFonts w:ascii="Times New Roman" w:eastAsiaTheme="minorHAnsi" w:hAnsi="Times New Roman" w:cs="Times New Roman"/>
          <w:sz w:val="28"/>
          <w:lang w:eastAsia="en-US"/>
        </w:rPr>
        <w:t xml:space="preserve"> в рамках муниципального контракта установлены </w:t>
      </w:r>
      <w:r w:rsidR="006A220A" w:rsidRPr="006A220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690B08">
        <w:rPr>
          <w:rFonts w:ascii="Times New Roman" w:eastAsiaTheme="minorHAnsi" w:hAnsi="Times New Roman" w:cs="Times New Roman"/>
          <w:sz w:val="28"/>
          <w:lang w:eastAsia="en-US"/>
        </w:rPr>
        <w:t xml:space="preserve">приборы </w:t>
      </w:r>
      <w:r w:rsidR="00CF76F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690B08">
        <w:rPr>
          <w:rFonts w:ascii="Times New Roman" w:eastAsiaTheme="minorHAnsi" w:hAnsi="Times New Roman" w:cs="Times New Roman"/>
          <w:sz w:val="28"/>
          <w:lang w:eastAsia="en-US"/>
        </w:rPr>
        <w:t xml:space="preserve">учета   централизованного теплоснабжения </w:t>
      </w:r>
      <w:r w:rsidR="006A220A" w:rsidRPr="006A220A">
        <w:rPr>
          <w:rFonts w:ascii="Times New Roman" w:eastAsiaTheme="minorHAnsi" w:hAnsi="Times New Roman" w:cs="Times New Roman"/>
          <w:sz w:val="28"/>
          <w:lang w:eastAsia="en-US"/>
        </w:rPr>
        <w:t xml:space="preserve"> на котельн</w:t>
      </w:r>
      <w:r w:rsidR="000B2FB7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="006A220A" w:rsidRPr="006A220A">
        <w:rPr>
          <w:rFonts w:ascii="Times New Roman" w:eastAsiaTheme="minorHAnsi" w:hAnsi="Times New Roman" w:cs="Times New Roman"/>
          <w:sz w:val="28"/>
          <w:lang w:eastAsia="en-US"/>
        </w:rPr>
        <w:t xml:space="preserve"> Поссовет и Строительная</w:t>
      </w:r>
      <w:r w:rsidR="000B2FB7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gramStart"/>
      <w:r w:rsidR="000B2FB7">
        <w:rPr>
          <w:rFonts w:ascii="Times New Roman" w:eastAsiaTheme="minorHAnsi" w:hAnsi="Times New Roman" w:cs="Times New Roman"/>
          <w:sz w:val="28"/>
          <w:lang w:eastAsia="en-US"/>
        </w:rPr>
        <w:t>утеплена</w:t>
      </w:r>
      <w:r w:rsidR="006A220A" w:rsidRPr="006A220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B2FB7">
        <w:rPr>
          <w:rFonts w:ascii="Times New Roman" w:eastAsiaTheme="minorHAnsi" w:hAnsi="Times New Roman" w:cs="Times New Roman"/>
          <w:sz w:val="28"/>
          <w:lang w:eastAsia="en-US"/>
        </w:rPr>
        <w:t>теплотрасса</w:t>
      </w:r>
      <w:r w:rsidR="006A220A" w:rsidRPr="006A220A">
        <w:rPr>
          <w:rFonts w:ascii="Times New Roman" w:eastAsiaTheme="minorHAnsi" w:hAnsi="Times New Roman" w:cs="Times New Roman"/>
          <w:sz w:val="28"/>
          <w:lang w:eastAsia="en-US"/>
        </w:rPr>
        <w:t xml:space="preserve"> по ул. Линейной от </w:t>
      </w:r>
      <w:r w:rsidR="000B2FB7">
        <w:rPr>
          <w:rFonts w:ascii="Times New Roman" w:eastAsiaTheme="minorHAnsi" w:hAnsi="Times New Roman" w:cs="Times New Roman"/>
          <w:sz w:val="28"/>
          <w:lang w:eastAsia="en-US"/>
        </w:rPr>
        <w:t xml:space="preserve">дома № </w:t>
      </w:r>
      <w:r w:rsidR="006A220A" w:rsidRPr="006A220A">
        <w:rPr>
          <w:rFonts w:ascii="Times New Roman" w:eastAsiaTheme="minorHAnsi" w:hAnsi="Times New Roman" w:cs="Times New Roman"/>
          <w:sz w:val="28"/>
          <w:lang w:eastAsia="en-US"/>
        </w:rPr>
        <w:t>3 до</w:t>
      </w:r>
      <w:r w:rsidR="000B2FB7">
        <w:rPr>
          <w:rFonts w:ascii="Times New Roman" w:eastAsiaTheme="minorHAnsi" w:hAnsi="Times New Roman" w:cs="Times New Roman"/>
          <w:sz w:val="28"/>
          <w:lang w:eastAsia="en-US"/>
        </w:rPr>
        <w:t xml:space="preserve"> дома № 9</w:t>
      </w:r>
      <w:r w:rsidR="00D80130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="00D80130" w:rsidRPr="00D8013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02DA9">
        <w:rPr>
          <w:rFonts w:ascii="Times New Roman" w:eastAsiaTheme="minorHAnsi" w:hAnsi="Times New Roman" w:cs="Times New Roman"/>
          <w:sz w:val="28"/>
          <w:lang w:eastAsia="en-US"/>
        </w:rPr>
        <w:t xml:space="preserve">ежедневно </w:t>
      </w:r>
      <w:r w:rsidR="00712EAF">
        <w:rPr>
          <w:rFonts w:ascii="Times New Roman" w:eastAsiaTheme="minorHAnsi" w:hAnsi="Times New Roman" w:cs="Times New Roman"/>
          <w:sz w:val="28"/>
          <w:lang w:eastAsia="en-US"/>
        </w:rPr>
        <w:t>осуществлял</w:t>
      </w:r>
      <w:r w:rsidR="00D80130">
        <w:rPr>
          <w:rFonts w:ascii="Times New Roman" w:eastAsiaTheme="minorHAnsi" w:hAnsi="Times New Roman" w:cs="Times New Roman"/>
          <w:sz w:val="28"/>
          <w:lang w:eastAsia="en-US"/>
        </w:rPr>
        <w:t>ся мониторинг  температурного режима</w:t>
      </w:r>
      <w:r w:rsidR="00F44B52">
        <w:rPr>
          <w:rFonts w:ascii="Times New Roman" w:eastAsiaTheme="minorHAnsi" w:hAnsi="Times New Roman" w:cs="Times New Roman"/>
          <w:sz w:val="28"/>
          <w:lang w:eastAsia="en-US"/>
        </w:rPr>
        <w:t>,  наличие</w:t>
      </w:r>
      <w:r w:rsidR="00D80130">
        <w:rPr>
          <w:rFonts w:ascii="Times New Roman" w:eastAsiaTheme="minorHAnsi" w:hAnsi="Times New Roman" w:cs="Times New Roman"/>
          <w:sz w:val="28"/>
          <w:lang w:eastAsia="en-US"/>
        </w:rPr>
        <w:t xml:space="preserve"> угля в</w:t>
      </w:r>
      <w:r w:rsidR="00D80130" w:rsidRPr="00D80130">
        <w:rPr>
          <w:rFonts w:ascii="Times New Roman" w:eastAsiaTheme="minorHAnsi" w:hAnsi="Times New Roman" w:cs="Times New Roman"/>
          <w:sz w:val="28"/>
          <w:lang w:eastAsia="en-US"/>
        </w:rPr>
        <w:t xml:space="preserve"> котельных.</w:t>
      </w:r>
      <w:proofErr w:type="gramEnd"/>
      <w:r w:rsidR="00002DA9">
        <w:rPr>
          <w:rFonts w:ascii="Times New Roman" w:eastAsiaTheme="minorHAnsi" w:hAnsi="Times New Roman" w:cs="Times New Roman"/>
          <w:sz w:val="28"/>
          <w:lang w:eastAsia="en-US"/>
        </w:rPr>
        <w:t xml:space="preserve"> Сведения предоставляются в прокуратуру Смидовичского района.</w:t>
      </w:r>
    </w:p>
    <w:p w:rsidR="00786681" w:rsidRDefault="003123FB" w:rsidP="00EE525C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       </w:t>
      </w:r>
      <w:r w:rsidR="00B40CDD">
        <w:rPr>
          <w:rFonts w:ascii="Times New Roman" w:eastAsiaTheme="minorHAnsi" w:hAnsi="Times New Roman" w:cs="Times New Roman"/>
          <w:sz w:val="28"/>
          <w:lang w:eastAsia="en-US"/>
        </w:rPr>
        <w:t xml:space="preserve">На территории городского поселения в 2019 году объявлено два режима чрезвычайной ситуации.  </w:t>
      </w:r>
      <w:r w:rsidR="001E2334" w:rsidRPr="001E2334">
        <w:rPr>
          <w:rFonts w:ascii="Times New Roman" w:eastAsia="Times New Roman" w:hAnsi="Times New Roman" w:cs="Times New Roman"/>
          <w:sz w:val="28"/>
          <w:szCs w:val="28"/>
        </w:rPr>
        <w:t xml:space="preserve">В связи с обильными </w:t>
      </w:r>
      <w:r w:rsidR="00EE525C" w:rsidRPr="001E2334">
        <w:rPr>
          <w:rFonts w:ascii="Times New Roman" w:eastAsia="Times New Roman" w:hAnsi="Times New Roman" w:cs="Times New Roman"/>
          <w:sz w:val="28"/>
          <w:szCs w:val="28"/>
        </w:rPr>
        <w:t>осадками,</w:t>
      </w:r>
      <w:r w:rsidR="001E2334" w:rsidRPr="001E2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34">
        <w:rPr>
          <w:rFonts w:ascii="Times New Roman" w:eastAsia="Times New Roman" w:hAnsi="Times New Roman" w:cs="Times New Roman"/>
          <w:sz w:val="28"/>
          <w:szCs w:val="28"/>
        </w:rPr>
        <w:t xml:space="preserve">выпавшими </w:t>
      </w:r>
      <w:r w:rsidR="001E2334" w:rsidRPr="001E2334">
        <w:rPr>
          <w:rFonts w:ascii="Times New Roman" w:eastAsia="Times New Roman" w:hAnsi="Times New Roman" w:cs="Times New Roman"/>
          <w:sz w:val="28"/>
          <w:szCs w:val="28"/>
        </w:rPr>
        <w:t>в период май-август 201</w:t>
      </w:r>
      <w:r w:rsidR="00B40CDD">
        <w:rPr>
          <w:rFonts w:ascii="Times New Roman" w:eastAsia="Times New Roman" w:hAnsi="Times New Roman" w:cs="Times New Roman"/>
          <w:sz w:val="28"/>
          <w:szCs w:val="28"/>
        </w:rPr>
        <w:t xml:space="preserve">9 г. </w:t>
      </w:r>
      <w:r w:rsidR="00EE525C">
        <w:rPr>
          <w:rFonts w:ascii="Times New Roman" w:eastAsiaTheme="minorHAnsi" w:hAnsi="Times New Roman" w:cs="Times New Roman"/>
          <w:sz w:val="28"/>
          <w:lang w:eastAsia="en-US"/>
        </w:rPr>
        <w:t xml:space="preserve">В связи с отсутствием нормативного запаса </w:t>
      </w:r>
      <w:r w:rsidR="00712EAF">
        <w:rPr>
          <w:rFonts w:ascii="Times New Roman" w:eastAsiaTheme="minorHAnsi" w:hAnsi="Times New Roman" w:cs="Times New Roman"/>
          <w:sz w:val="28"/>
          <w:lang w:eastAsia="en-US"/>
        </w:rPr>
        <w:t xml:space="preserve">топлива  </w:t>
      </w:r>
      <w:r w:rsidR="0069274F">
        <w:rPr>
          <w:rFonts w:ascii="Times New Roman" w:eastAsiaTheme="minorHAnsi" w:hAnsi="Times New Roman" w:cs="Times New Roman"/>
          <w:sz w:val="28"/>
          <w:lang w:eastAsia="en-US"/>
        </w:rPr>
        <w:t xml:space="preserve"> в  отопительном периоде</w:t>
      </w:r>
    </w:p>
    <w:p w:rsidR="004402A4" w:rsidRPr="00EE525C" w:rsidRDefault="00712EAF" w:rsidP="00EE525C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2019 -2</w:t>
      </w:r>
      <w:r w:rsidR="00EE525C">
        <w:rPr>
          <w:rFonts w:ascii="Times New Roman" w:eastAsiaTheme="minorHAnsi" w:hAnsi="Times New Roman" w:cs="Times New Roman"/>
          <w:sz w:val="28"/>
          <w:lang w:eastAsia="en-US"/>
        </w:rPr>
        <w:t>020 год</w:t>
      </w:r>
      <w:r>
        <w:rPr>
          <w:rFonts w:ascii="Times New Roman" w:eastAsiaTheme="minorHAnsi" w:hAnsi="Times New Roman" w:cs="Times New Roman"/>
          <w:sz w:val="28"/>
          <w:lang w:eastAsia="en-US"/>
        </w:rPr>
        <w:t>ы</w:t>
      </w:r>
      <w:r w:rsidR="00EE525C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4402A4" w:rsidRDefault="004402A4" w:rsidP="00DE28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DE283A" w:rsidRPr="00404A36" w:rsidRDefault="00DE283A" w:rsidP="00DE28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04A36">
        <w:rPr>
          <w:rFonts w:ascii="Times New Roman" w:hAnsi="Times New Roman" w:cs="Times New Roman"/>
          <w:b/>
          <w:sz w:val="28"/>
          <w:u w:val="single"/>
        </w:rPr>
        <w:t xml:space="preserve"> Работа с обращениями граждан</w:t>
      </w:r>
      <w:r w:rsidR="0044471D" w:rsidRPr="00404A36">
        <w:rPr>
          <w:rFonts w:ascii="Times New Roman" w:hAnsi="Times New Roman" w:cs="Times New Roman"/>
          <w:b/>
          <w:sz w:val="28"/>
          <w:u w:val="single"/>
        </w:rPr>
        <w:t>:</w:t>
      </w:r>
    </w:p>
    <w:p w:rsidR="00DF42F0" w:rsidRDefault="00D53A9A" w:rsidP="00D53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E283A" w:rsidRPr="00590A16" w:rsidRDefault="00DF42F0" w:rsidP="00D53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0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83A" w:rsidRPr="00590A16">
        <w:rPr>
          <w:rFonts w:ascii="Times New Roman" w:eastAsia="Times New Roman" w:hAnsi="Times New Roman" w:cs="Times New Roman"/>
          <w:sz w:val="28"/>
          <w:szCs w:val="28"/>
        </w:rPr>
        <w:t>В работе органов местного самоуправления очень важно добиться понимания и поддержки населения. Поэтому</w:t>
      </w:r>
      <w:r w:rsidR="003A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83A" w:rsidRPr="00590A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283A" w:rsidRPr="00590A16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с обращениями граждан</w:t>
      </w:r>
      <w:r w:rsidR="00DE283A" w:rsidRPr="00590A16">
        <w:rPr>
          <w:rFonts w:ascii="Times New Roman" w:eastAsia="Times New Roman" w:hAnsi="Times New Roman" w:cs="Times New Roman"/>
          <w:sz w:val="28"/>
          <w:szCs w:val="28"/>
        </w:rPr>
        <w:t xml:space="preserve"> – один из важнейших аспектов работы администрации поселения. </w:t>
      </w:r>
    </w:p>
    <w:p w:rsidR="00A817B3" w:rsidRDefault="00D74D80" w:rsidP="00404A36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а</w:t>
      </w:r>
      <w:r w:rsidR="00B13BAA" w:rsidRPr="00336CA3">
        <w:rPr>
          <w:rFonts w:ascii="Times New Roman" w:hAnsi="Times New Roman" w:cs="Times New Roman"/>
          <w:sz w:val="28"/>
          <w:szCs w:val="28"/>
        </w:rPr>
        <w:t>дминистрации проводилась в соответствии с Фед</w:t>
      </w:r>
      <w:r w:rsidR="002C3E75">
        <w:rPr>
          <w:rFonts w:ascii="Times New Roman" w:hAnsi="Times New Roman" w:cs="Times New Roman"/>
          <w:sz w:val="28"/>
          <w:szCs w:val="28"/>
        </w:rPr>
        <w:t>еральным законом от 02.05.2006</w:t>
      </w:r>
      <w:r w:rsidR="00B13BAA" w:rsidRPr="00336CA3">
        <w:rPr>
          <w:rFonts w:ascii="Times New Roman" w:hAnsi="Times New Roman" w:cs="Times New Roman"/>
          <w:sz w:val="28"/>
          <w:szCs w:val="28"/>
        </w:rPr>
        <w:t xml:space="preserve"> №</w:t>
      </w:r>
      <w:r w:rsidR="0063708C">
        <w:rPr>
          <w:rFonts w:ascii="Times New Roman" w:hAnsi="Times New Roman" w:cs="Times New Roman"/>
          <w:sz w:val="28"/>
          <w:szCs w:val="28"/>
        </w:rPr>
        <w:t xml:space="preserve"> </w:t>
      </w:r>
      <w:r w:rsidR="00B13BAA" w:rsidRPr="00336CA3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404A36" w:rsidRDefault="00DE283A" w:rsidP="00404A36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A16">
        <w:rPr>
          <w:rFonts w:ascii="Times New Roman" w:hAnsi="Times New Roman" w:cs="Times New Roman"/>
          <w:sz w:val="28"/>
          <w:szCs w:val="28"/>
        </w:rPr>
        <w:lastRenderedPageBreak/>
        <w:t>Личный прием граждан в администрации Николаевского городского поселения  проводится главой администрации городс</w:t>
      </w:r>
      <w:r w:rsidR="007313D4">
        <w:rPr>
          <w:rFonts w:ascii="Times New Roman" w:hAnsi="Times New Roman" w:cs="Times New Roman"/>
          <w:sz w:val="28"/>
          <w:szCs w:val="28"/>
        </w:rPr>
        <w:t>кого поселения</w:t>
      </w:r>
      <w:r w:rsidRPr="00590A16">
        <w:rPr>
          <w:rFonts w:ascii="Times New Roman" w:hAnsi="Times New Roman" w:cs="Times New Roman"/>
          <w:sz w:val="28"/>
          <w:szCs w:val="28"/>
        </w:rPr>
        <w:t>.  Информация о месте приема, а также об установленных для приема днях и часах доводится до сведения граждан.</w:t>
      </w:r>
    </w:p>
    <w:p w:rsidR="00404A36" w:rsidRPr="00404A36" w:rsidRDefault="00404A36" w:rsidP="00404A36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6F88">
        <w:rPr>
          <w:rFonts w:ascii="Times New Roman" w:hAnsi="Times New Roman" w:cs="Times New Roman"/>
          <w:sz w:val="28"/>
          <w:szCs w:val="28"/>
        </w:rPr>
        <w:t xml:space="preserve">    За  2019 год в администрацию го</w:t>
      </w:r>
      <w:r w:rsidR="008E24E1" w:rsidRPr="00C36F88">
        <w:rPr>
          <w:rFonts w:ascii="Times New Roman" w:hAnsi="Times New Roman" w:cs="Times New Roman"/>
          <w:sz w:val="28"/>
          <w:szCs w:val="28"/>
        </w:rPr>
        <w:t>родского поселения поступило369</w:t>
      </w:r>
      <w:r w:rsidRPr="00C36F88">
        <w:rPr>
          <w:rFonts w:ascii="Times New Roman" w:hAnsi="Times New Roman" w:cs="Times New Roman"/>
          <w:sz w:val="28"/>
          <w:szCs w:val="28"/>
        </w:rPr>
        <w:t xml:space="preserve"> обращений граждан, на личн</w:t>
      </w:r>
      <w:r w:rsidR="008E24E1" w:rsidRPr="00C36F88">
        <w:rPr>
          <w:rFonts w:ascii="Times New Roman" w:hAnsi="Times New Roman" w:cs="Times New Roman"/>
          <w:sz w:val="28"/>
          <w:szCs w:val="28"/>
        </w:rPr>
        <w:t xml:space="preserve">ом </w:t>
      </w:r>
      <w:r w:rsidR="008E24E1">
        <w:rPr>
          <w:rFonts w:ascii="Times New Roman" w:hAnsi="Times New Roman" w:cs="Times New Roman"/>
          <w:color w:val="000000" w:themeColor="text1"/>
          <w:sz w:val="28"/>
          <w:szCs w:val="28"/>
        </w:rPr>
        <w:t>приеме принято 22</w:t>
      </w:r>
      <w:r w:rsidRPr="00D0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человека. Основными проблемами, </w:t>
      </w:r>
      <w:r w:rsidRPr="00D0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которыми граждане обращались в администрацию, были вопросы: </w:t>
      </w:r>
      <w:r w:rsidR="0063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ЖКХ, </w:t>
      </w:r>
      <w:r w:rsidR="006F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уличного освещения, ремонта дорог,  предоставления</w:t>
      </w:r>
      <w:r w:rsidRPr="00D0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в собст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венность и аренду</w:t>
      </w:r>
      <w:r w:rsidR="0063656F">
        <w:rPr>
          <w:rFonts w:ascii="Times New Roman" w:hAnsi="Times New Roman" w:cs="Times New Roman"/>
          <w:color w:val="000000" w:themeColor="text1"/>
          <w:sz w:val="28"/>
          <w:szCs w:val="28"/>
        </w:rPr>
        <w:t>, вопросы улучшения жилищных условий</w:t>
      </w:r>
      <w:r w:rsidRPr="00D02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C7E" w:rsidRDefault="00502C7E" w:rsidP="007F50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00A" w:rsidRPr="00B21B01" w:rsidRDefault="00C207C9" w:rsidP="007F50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1B01" w:rsidRPr="00B21B01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  <w:r w:rsidR="00B21B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02194" w:rsidRDefault="007F500A" w:rsidP="00502C7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500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02C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</w:p>
    <w:p w:rsidR="007F500A" w:rsidRPr="00502C7E" w:rsidRDefault="00402194" w:rsidP="00502C7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="008C49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02C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F500A" w:rsidRPr="00AB0A78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>одна важная тема, которую нельзя не затронуть - это </w:t>
      </w:r>
      <w:r w:rsidR="007F500A" w:rsidRPr="00384F29">
        <w:rPr>
          <w:rFonts w:ascii="Times New Roman" w:eastAsia="Times New Roman" w:hAnsi="Times New Roman" w:cs="Times New Roman"/>
          <w:bCs/>
          <w:iCs/>
          <w:sz w:val="28"/>
          <w:szCs w:val="28"/>
        </w:rPr>
        <w:t>вопросы противодействия коррупции</w:t>
      </w:r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>. В поселении создана комиссия по противодействию коррупции, которая координирует деятельность в данном направлении.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семей, в соответствии с законом, ежегодно размещаются в сети "Интернет" на официальном</w:t>
      </w:r>
      <w:r w:rsidR="00380BE6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Николаевского</w:t>
      </w:r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 </w:t>
      </w:r>
      <w:proofErr w:type="gramStart"/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</w:t>
      </w:r>
      <w:r w:rsidR="00D332A8" w:rsidRPr="00384F2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 xml:space="preserve"> которой является, в том числе, проверка достоверности и полноты сведений о доходах, расходах, об имуществе и обязательствах имущественного </w:t>
      </w:r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характера, предоставляемых муниципальными служащими.</w:t>
      </w:r>
      <w:proofErr w:type="gramEnd"/>
      <w:r w:rsidR="00424968">
        <w:rPr>
          <w:rFonts w:ascii="Times New Roman" w:eastAsia="Times New Roman" w:hAnsi="Times New Roman" w:cs="Times New Roman"/>
          <w:sz w:val="28"/>
          <w:szCs w:val="28"/>
        </w:rPr>
        <w:t xml:space="preserve"> Фактов нарушения не выявлено.</w:t>
      </w:r>
    </w:p>
    <w:p w:rsidR="00A12418" w:rsidRPr="00A03E42" w:rsidRDefault="005302CD" w:rsidP="00A03E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актов, принятых органами местного самоуправления поселения.  Все выявляемые </w:t>
      </w:r>
      <w:proofErr w:type="spellStart"/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="007F500A" w:rsidRPr="00384F29">
        <w:rPr>
          <w:rFonts w:ascii="Times New Roman" w:eastAsia="Times New Roman" w:hAnsi="Times New Roman" w:cs="Times New Roman"/>
          <w:sz w:val="28"/>
          <w:szCs w:val="28"/>
        </w:rPr>
        <w:t xml:space="preserve"> факторы устраняются на этапе экспертизы проектов нормативных актов.</w:t>
      </w:r>
    </w:p>
    <w:p w:rsidR="00242833" w:rsidRPr="006A1481" w:rsidRDefault="00A03E42" w:rsidP="006A148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7F500A" w:rsidRPr="00A56A94">
        <w:rPr>
          <w:rFonts w:ascii="Times New Roman" w:eastAsia="Times New Roman" w:hAnsi="Times New Roman" w:cs="Times New Roman"/>
          <w:sz w:val="28"/>
          <w:szCs w:val="28"/>
        </w:rPr>
        <w:t>Активизирована работа по составлению протоколов об административных правонарушениях</w:t>
      </w:r>
      <w:r w:rsidR="007F500A" w:rsidRPr="00F578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242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83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335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2833" w:rsidRPr="00242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г. составлено 34 протокола об административных правонарушениях в основном по нарушению тишины и покоя в ночное время и нарушения правил содержания домашних животных.</w:t>
      </w:r>
    </w:p>
    <w:p w:rsidR="00A33544" w:rsidRPr="00A33544" w:rsidRDefault="00A33544" w:rsidP="00A335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35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Начата работа по взысканию задолженности по арендной плате за землю в судебном порядке.</w:t>
      </w:r>
    </w:p>
    <w:p w:rsidR="00A33544" w:rsidRPr="00A33544" w:rsidRDefault="00A33544" w:rsidP="00A335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35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настоящее время на исполнении в администрации находится 22 решения суда, в осн</w:t>
      </w:r>
      <w:r w:rsidR="00A54D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овном ремонта дорог и водоотведение</w:t>
      </w:r>
      <w:r w:rsidR="003B2B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C14D1" w:rsidRDefault="006C14D1" w:rsidP="005A06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60332" w:rsidRPr="005A06E4" w:rsidRDefault="00BA3A1F" w:rsidP="005A06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2473A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473AA" w:rsidRPr="002473A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D608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Социальная сфера</w:t>
      </w:r>
      <w:r w:rsidR="002473AA" w:rsidRPr="00083B0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,</w:t>
      </w:r>
      <w:r w:rsidR="003D03D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="00B35B2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демография,</w:t>
      </w:r>
      <w:r w:rsidR="002473AA" w:rsidRPr="00083B0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культура и спорт</w:t>
      </w:r>
      <w:r w:rsidR="002473AA" w:rsidRPr="002473A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6C14D1" w:rsidRDefault="006C14D1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D44" w:rsidRDefault="00E60AFF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F">
        <w:rPr>
          <w:rFonts w:ascii="Times New Roman" w:eastAsia="Times New Roman" w:hAnsi="Times New Roman" w:cs="Times New Roman"/>
          <w:sz w:val="28"/>
          <w:szCs w:val="28"/>
        </w:rPr>
        <w:t>В состав поселения входят три населенных пункта: п. Николаевк</w:t>
      </w:r>
      <w:proofErr w:type="gramStart"/>
      <w:r w:rsidRPr="00E60AFF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60A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центр, с. Ключевое, с. Дежневка.</w:t>
      </w:r>
    </w:p>
    <w:p w:rsidR="006B1176" w:rsidRDefault="000D2528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2020</w:t>
      </w:r>
      <w:r w:rsidR="007C1D44" w:rsidRPr="00347F4B">
        <w:rPr>
          <w:rFonts w:ascii="Times New Roman" w:eastAsia="Times New Roman" w:hAnsi="Times New Roman" w:cs="Times New Roman"/>
          <w:sz w:val="28"/>
          <w:szCs w:val="28"/>
        </w:rPr>
        <w:t xml:space="preserve"> года численность населения городского п</w:t>
      </w:r>
      <w:r w:rsidR="007C1D44">
        <w:rPr>
          <w:rFonts w:ascii="Times New Roman" w:eastAsia="Times New Roman" w:hAnsi="Times New Roman" w:cs="Times New Roman"/>
          <w:sz w:val="28"/>
          <w:szCs w:val="28"/>
        </w:rPr>
        <w:t xml:space="preserve">оселения </w:t>
      </w:r>
      <w:r w:rsidR="006E2275">
        <w:rPr>
          <w:rFonts w:ascii="Times New Roman" w:eastAsia="Times New Roman" w:hAnsi="Times New Roman" w:cs="Times New Roman"/>
          <w:sz w:val="28"/>
          <w:szCs w:val="28"/>
        </w:rPr>
        <w:t>составляет 7177</w:t>
      </w:r>
      <w:r w:rsidR="00885B62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806</w:t>
      </w:r>
      <w:r w:rsidR="007C1D44" w:rsidRPr="00347F4B">
        <w:rPr>
          <w:rFonts w:ascii="Times New Roman" w:eastAsia="Times New Roman" w:hAnsi="Times New Roman" w:cs="Times New Roman"/>
          <w:sz w:val="28"/>
          <w:szCs w:val="28"/>
        </w:rPr>
        <w:t xml:space="preserve"> человек п</w:t>
      </w:r>
      <w:r w:rsidR="007C1D44">
        <w:rPr>
          <w:rFonts w:ascii="Times New Roman" w:eastAsia="Times New Roman" w:hAnsi="Times New Roman" w:cs="Times New Roman"/>
          <w:sz w:val="28"/>
          <w:szCs w:val="28"/>
        </w:rPr>
        <w:t>роживают</w:t>
      </w:r>
      <w:r w:rsidR="007C1D44" w:rsidRPr="00347F4B">
        <w:rPr>
          <w:rFonts w:ascii="Times New Roman" w:eastAsia="Times New Roman" w:hAnsi="Times New Roman" w:cs="Times New Roman"/>
          <w:sz w:val="28"/>
          <w:szCs w:val="28"/>
        </w:rPr>
        <w:t xml:space="preserve"> в сельской местности.</w:t>
      </w:r>
      <w:r w:rsidR="00CE3F6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поселения проживают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72B03" w:rsidRDefault="00B72B03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участни</w:t>
      </w:r>
      <w:r w:rsidR="00DD4114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gramStart"/>
      <w:r w:rsidR="00DD4114">
        <w:rPr>
          <w:rFonts w:ascii="Times New Roman" w:eastAsia="Times New Roman" w:hAnsi="Times New Roman" w:cs="Times New Roman"/>
          <w:sz w:val="28"/>
          <w:szCs w:val="28"/>
        </w:rPr>
        <w:t>Великой</w:t>
      </w:r>
      <w:proofErr w:type="gramEnd"/>
      <w:r w:rsidR="00DD4114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войны-1</w:t>
      </w:r>
      <w:r w:rsidR="003900F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B03" w:rsidRDefault="00885B62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труженики тыла -  15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B72B03" w:rsidRDefault="00B72B03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члены семей поги</w:t>
      </w:r>
      <w:r w:rsidR="00DD4114">
        <w:rPr>
          <w:rFonts w:ascii="Times New Roman" w:eastAsia="Times New Roman" w:hAnsi="Times New Roman" w:cs="Times New Roman"/>
          <w:sz w:val="28"/>
          <w:szCs w:val="28"/>
        </w:rPr>
        <w:t>бши</w:t>
      </w:r>
      <w:r w:rsidR="00D86D3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7A30">
        <w:rPr>
          <w:rFonts w:ascii="Times New Roman" w:eastAsia="Times New Roman" w:hAnsi="Times New Roman" w:cs="Times New Roman"/>
          <w:sz w:val="28"/>
          <w:szCs w:val="28"/>
        </w:rPr>
        <w:t xml:space="preserve"> (умерших) участников ВОВ- 8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B72B03" w:rsidRDefault="00457A30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реабилитированных- 40</w:t>
      </w:r>
      <w:r w:rsidR="00885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CB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B03" w:rsidRDefault="00B72B03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0B63">
        <w:rPr>
          <w:rFonts w:ascii="Times New Roman" w:eastAsia="Times New Roman" w:hAnsi="Times New Roman" w:cs="Times New Roman"/>
          <w:sz w:val="28"/>
          <w:szCs w:val="28"/>
        </w:rPr>
        <w:t xml:space="preserve">участники боевых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воины афганцы- 2</w:t>
      </w:r>
      <w:r w:rsidR="007D0B63">
        <w:rPr>
          <w:rFonts w:ascii="Times New Roman" w:eastAsia="Times New Roman" w:hAnsi="Times New Roman" w:cs="Times New Roman"/>
          <w:sz w:val="28"/>
          <w:szCs w:val="28"/>
        </w:rPr>
        <w:t>0 человек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B03" w:rsidRDefault="00064BB1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6DC">
        <w:rPr>
          <w:rFonts w:ascii="Times New Roman" w:eastAsia="Times New Roman" w:hAnsi="Times New Roman" w:cs="Times New Roman"/>
          <w:sz w:val="28"/>
          <w:szCs w:val="28"/>
        </w:rPr>
        <w:t xml:space="preserve">-участники </w:t>
      </w:r>
      <w:proofErr w:type="spellStart"/>
      <w:r w:rsidR="000046DC">
        <w:rPr>
          <w:rFonts w:ascii="Times New Roman" w:eastAsia="Times New Roman" w:hAnsi="Times New Roman" w:cs="Times New Roman"/>
          <w:sz w:val="28"/>
          <w:szCs w:val="28"/>
        </w:rPr>
        <w:t>Даманских</w:t>
      </w:r>
      <w:proofErr w:type="spellEnd"/>
      <w:r w:rsidR="000046DC">
        <w:rPr>
          <w:rFonts w:ascii="Times New Roman" w:eastAsia="Times New Roman" w:hAnsi="Times New Roman" w:cs="Times New Roman"/>
          <w:sz w:val="28"/>
          <w:szCs w:val="28"/>
        </w:rPr>
        <w:t xml:space="preserve"> событий -2 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B72B03" w:rsidRDefault="00064BB1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>- 2779 жителей пенсионного возраста;</w:t>
      </w:r>
    </w:p>
    <w:p w:rsidR="00B72B03" w:rsidRDefault="0093466B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- 529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 xml:space="preserve"> инвалидов</w:t>
      </w:r>
      <w:r w:rsidR="00E3561B">
        <w:rPr>
          <w:rFonts w:ascii="Times New Roman" w:eastAsia="Times New Roman" w:hAnsi="Times New Roman" w:cs="Times New Roman"/>
          <w:sz w:val="28"/>
          <w:szCs w:val="28"/>
        </w:rPr>
        <w:t xml:space="preserve"> (30 детей-инвалидов, 8 маломобильных граждан)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2B03" w:rsidRDefault="00525F2C" w:rsidP="007C1D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- 115</w:t>
      </w:r>
      <w:r w:rsidR="00BF48C3">
        <w:rPr>
          <w:rFonts w:ascii="Times New Roman" w:eastAsia="Times New Roman" w:hAnsi="Times New Roman" w:cs="Times New Roman"/>
          <w:sz w:val="28"/>
          <w:szCs w:val="28"/>
        </w:rPr>
        <w:t xml:space="preserve"> многодетных семей имеющих</w:t>
      </w:r>
      <w:r w:rsidR="00E6298E">
        <w:rPr>
          <w:rFonts w:ascii="Times New Roman" w:eastAsia="Times New Roman" w:hAnsi="Times New Roman" w:cs="Times New Roman"/>
          <w:sz w:val="28"/>
          <w:szCs w:val="28"/>
        </w:rPr>
        <w:t xml:space="preserve"> трех и более детей до 18 </w:t>
      </w:r>
      <w:r w:rsidR="00632BFC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="00E6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50">
        <w:rPr>
          <w:rFonts w:ascii="Times New Roman" w:eastAsia="Times New Roman" w:hAnsi="Times New Roman" w:cs="Times New Roman"/>
          <w:sz w:val="28"/>
          <w:szCs w:val="28"/>
        </w:rPr>
        <w:t>в которых воспитывается 377 детей</w:t>
      </w:r>
      <w:r w:rsidR="00B72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60F" w:rsidRDefault="00143108" w:rsidP="00394E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D6084">
        <w:rPr>
          <w:rFonts w:ascii="Times New Roman" w:eastAsia="Times New Roman" w:hAnsi="Times New Roman" w:cs="Times New Roman"/>
          <w:sz w:val="28"/>
          <w:szCs w:val="28"/>
        </w:rPr>
        <w:t xml:space="preserve">В поселении работает </w:t>
      </w:r>
      <w:r w:rsidR="00EA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084">
        <w:rPr>
          <w:rFonts w:ascii="Times New Roman" w:eastAsia="Times New Roman" w:hAnsi="Times New Roman" w:cs="Times New Roman"/>
          <w:sz w:val="28"/>
          <w:szCs w:val="28"/>
        </w:rPr>
        <w:t>2 общеобразовательны</w:t>
      </w:r>
      <w:r w:rsidR="001642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6E25">
        <w:rPr>
          <w:rFonts w:ascii="Times New Roman" w:eastAsia="Times New Roman" w:hAnsi="Times New Roman" w:cs="Times New Roman"/>
          <w:sz w:val="28"/>
          <w:szCs w:val="28"/>
        </w:rPr>
        <w:t xml:space="preserve"> школы, в которых обучается 996</w:t>
      </w:r>
      <w:r w:rsidR="00EA0BAA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0D6084">
        <w:rPr>
          <w:rFonts w:ascii="Times New Roman" w:eastAsia="Times New Roman" w:hAnsi="Times New Roman" w:cs="Times New Roman"/>
          <w:sz w:val="28"/>
          <w:szCs w:val="28"/>
        </w:rPr>
        <w:t>. Учреждение дополнительного образования (детская музыкал</w:t>
      </w:r>
      <w:r w:rsidR="0066327E">
        <w:rPr>
          <w:rFonts w:ascii="Times New Roman" w:eastAsia="Times New Roman" w:hAnsi="Times New Roman" w:cs="Times New Roman"/>
          <w:sz w:val="28"/>
          <w:szCs w:val="28"/>
        </w:rPr>
        <w:t>ьная школа) которую посещают 98</w:t>
      </w:r>
      <w:r w:rsidR="000D6084">
        <w:rPr>
          <w:rFonts w:ascii="Times New Roman" w:eastAsia="Times New Roman" w:hAnsi="Times New Roman" w:cs="Times New Roman"/>
          <w:sz w:val="28"/>
          <w:szCs w:val="28"/>
        </w:rPr>
        <w:t xml:space="preserve"> детей. Три дошкольных </w:t>
      </w:r>
      <w:r w:rsidR="00A96583">
        <w:rPr>
          <w:rFonts w:ascii="Times New Roman" w:eastAsia="Times New Roman" w:hAnsi="Times New Roman" w:cs="Times New Roman"/>
          <w:sz w:val="28"/>
          <w:szCs w:val="28"/>
        </w:rPr>
        <w:t>учреждения, которые посещае</w:t>
      </w:r>
      <w:r w:rsidR="0066327E">
        <w:rPr>
          <w:rFonts w:ascii="Times New Roman" w:eastAsia="Times New Roman" w:hAnsi="Times New Roman" w:cs="Times New Roman"/>
          <w:sz w:val="28"/>
          <w:szCs w:val="28"/>
        </w:rPr>
        <w:t>т 363</w:t>
      </w:r>
      <w:r w:rsidR="00A96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27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0D60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084">
        <w:rPr>
          <w:rFonts w:ascii="Times New Roman" w:hAnsi="Times New Roman" w:cs="Times New Roman"/>
          <w:sz w:val="28"/>
          <w:szCs w:val="28"/>
        </w:rPr>
        <w:t>Большое внимание администрацией поселения  уделяется работе</w:t>
      </w:r>
      <w:r w:rsidR="000D6084" w:rsidRPr="00384F29">
        <w:rPr>
          <w:rFonts w:ascii="Times New Roman" w:hAnsi="Times New Roman" w:cs="Times New Roman"/>
          <w:sz w:val="28"/>
          <w:szCs w:val="28"/>
        </w:rPr>
        <w:t xml:space="preserve"> с </w:t>
      </w:r>
      <w:r w:rsidR="000D6084">
        <w:rPr>
          <w:rFonts w:ascii="Times New Roman" w:hAnsi="Times New Roman" w:cs="Times New Roman"/>
          <w:sz w:val="28"/>
          <w:szCs w:val="28"/>
        </w:rPr>
        <w:t>детьми и подростками, вовлечению</w:t>
      </w:r>
      <w:r w:rsidR="000D6084" w:rsidRPr="00384F29">
        <w:rPr>
          <w:rFonts w:ascii="Times New Roman" w:hAnsi="Times New Roman" w:cs="Times New Roman"/>
          <w:sz w:val="28"/>
          <w:szCs w:val="28"/>
        </w:rPr>
        <w:t xml:space="preserve"> детей «группы риска»</w:t>
      </w:r>
      <w:r w:rsidR="000D6084">
        <w:rPr>
          <w:rFonts w:ascii="Times New Roman" w:hAnsi="Times New Roman" w:cs="Times New Roman"/>
          <w:sz w:val="28"/>
          <w:szCs w:val="28"/>
        </w:rPr>
        <w:t xml:space="preserve"> </w:t>
      </w:r>
      <w:r w:rsidR="000D6084" w:rsidRPr="00384F29">
        <w:rPr>
          <w:rFonts w:ascii="Times New Roman" w:hAnsi="Times New Roman" w:cs="Times New Roman"/>
          <w:sz w:val="28"/>
          <w:szCs w:val="28"/>
        </w:rPr>
        <w:t>в культурно-массовые меро</w:t>
      </w:r>
      <w:r w:rsidR="000D6084">
        <w:rPr>
          <w:rFonts w:ascii="Times New Roman" w:hAnsi="Times New Roman" w:cs="Times New Roman"/>
          <w:sz w:val="28"/>
          <w:szCs w:val="28"/>
        </w:rPr>
        <w:t>приятия. Ежегодно проводятся мероприятия по организации летней занятости  подростков.</w:t>
      </w:r>
      <w:r w:rsidR="000D6084">
        <w:rPr>
          <w:rFonts w:ascii="Helvetica" w:eastAsia="Times New Roman" w:hAnsi="Helvetica" w:cs="Helvetica"/>
          <w:color w:val="FF0000"/>
          <w:sz w:val="28"/>
          <w:szCs w:val="28"/>
        </w:rPr>
        <w:t xml:space="preserve"> </w:t>
      </w:r>
      <w:r w:rsidR="000D6084" w:rsidRPr="003D3C3E">
        <w:rPr>
          <w:rFonts w:ascii="Times New Roman" w:eastAsia="Times New Roman" w:hAnsi="Times New Roman" w:cs="Times New Roman"/>
          <w:sz w:val="28"/>
          <w:szCs w:val="28"/>
        </w:rPr>
        <w:t>Ведется активная работа с органами профилактики по выявлению неблагополучных семей.</w:t>
      </w:r>
      <w:r w:rsidR="003D3C3E" w:rsidRPr="003D3C3E">
        <w:rPr>
          <w:rFonts w:ascii="Times New Roman" w:eastAsia="Times New Roman" w:hAnsi="Times New Roman" w:cs="Times New Roman"/>
          <w:sz w:val="28"/>
          <w:szCs w:val="28"/>
        </w:rPr>
        <w:t xml:space="preserve"> В Николаевском городском поселении на учете в комиссии по делам несовершеннолетних состоит 7 семей (6 - Николаевка, 1 – с. </w:t>
      </w:r>
      <w:proofErr w:type="gramStart"/>
      <w:r w:rsidR="003D3C3E" w:rsidRPr="003D3C3E"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 w:rsidR="003D3C3E" w:rsidRPr="003D3C3E">
        <w:rPr>
          <w:rFonts w:ascii="Times New Roman" w:eastAsia="Times New Roman" w:hAnsi="Times New Roman" w:cs="Times New Roman"/>
          <w:sz w:val="28"/>
          <w:szCs w:val="28"/>
        </w:rPr>
        <w:t>) в них воспитывается</w:t>
      </w:r>
      <w:r w:rsidR="00ED7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C3E" w:rsidRPr="003D3C3E">
        <w:rPr>
          <w:rFonts w:ascii="Times New Roman" w:eastAsia="Times New Roman" w:hAnsi="Times New Roman" w:cs="Times New Roman"/>
          <w:sz w:val="28"/>
          <w:szCs w:val="28"/>
        </w:rPr>
        <w:t>13 детей.</w:t>
      </w:r>
      <w:r w:rsidR="000D6084" w:rsidRPr="003D3C3E">
        <w:rPr>
          <w:rFonts w:ascii="Helvetica" w:eastAsia="Times New Roman" w:hAnsi="Helvetica" w:cs="Helvetica"/>
          <w:sz w:val="28"/>
          <w:szCs w:val="28"/>
        </w:rPr>
        <w:t xml:space="preserve"> </w:t>
      </w:r>
      <w:r w:rsidR="000D6084" w:rsidRPr="00A03B91">
        <w:rPr>
          <w:rFonts w:ascii="Times New Roman" w:eastAsia="Times New Roman" w:hAnsi="Times New Roman" w:cs="Times New Roman"/>
          <w:sz w:val="28"/>
          <w:szCs w:val="28"/>
        </w:rPr>
        <w:t>В случае выявления критической ситуации в семье информация</w:t>
      </w:r>
      <w:r w:rsidR="00A03B91">
        <w:rPr>
          <w:rFonts w:ascii="Times New Roman" w:eastAsia="Times New Roman" w:hAnsi="Times New Roman" w:cs="Times New Roman"/>
          <w:sz w:val="28"/>
          <w:szCs w:val="28"/>
        </w:rPr>
        <w:t xml:space="preserve"> передается в органы профилактики </w:t>
      </w:r>
      <w:r w:rsidR="000D6084" w:rsidRPr="00A03B91">
        <w:rPr>
          <w:rFonts w:ascii="Times New Roman" w:eastAsia="Times New Roman" w:hAnsi="Times New Roman" w:cs="Times New Roman"/>
          <w:sz w:val="28"/>
          <w:szCs w:val="28"/>
        </w:rPr>
        <w:t>(ПДН,</w:t>
      </w:r>
      <w:r w:rsidR="00F72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084" w:rsidRPr="00A03B91">
        <w:rPr>
          <w:rFonts w:ascii="Times New Roman" w:eastAsia="Times New Roman" w:hAnsi="Times New Roman" w:cs="Times New Roman"/>
          <w:sz w:val="28"/>
          <w:szCs w:val="28"/>
        </w:rPr>
        <w:t>КДН).</w:t>
      </w:r>
      <w:r w:rsidR="000E7B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160F">
        <w:rPr>
          <w:rFonts w:ascii="Times New Roman" w:eastAsia="Times New Roman" w:hAnsi="Times New Roman" w:cs="Times New Roman"/>
          <w:sz w:val="28"/>
          <w:szCs w:val="28"/>
        </w:rPr>
        <w:t>Осуществляю</w:t>
      </w:r>
      <w:r w:rsidR="000E7B5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160F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учреждения здравоохранения, в том числе: районная больница и ФАП в с. </w:t>
      </w:r>
      <w:proofErr w:type="gramStart"/>
      <w:r w:rsidR="0039160F"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 w:rsidR="00391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852" w:rsidRPr="00EC709D" w:rsidRDefault="00BB6CC7" w:rsidP="00BB6C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852">
        <w:rPr>
          <w:rFonts w:ascii="Times New Roman" w:hAnsi="Times New Roman" w:cs="Times New Roman"/>
          <w:sz w:val="28"/>
          <w:szCs w:val="28"/>
        </w:rPr>
        <w:t xml:space="preserve">  </w:t>
      </w:r>
      <w:r w:rsidR="006A0852" w:rsidRPr="00EC709D"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 осуществляет свою деятельность общественная организация ветеранов</w:t>
      </w:r>
      <w:r w:rsidR="006A0852">
        <w:rPr>
          <w:rFonts w:ascii="Times New Roman" w:hAnsi="Times New Roman" w:cs="Times New Roman"/>
          <w:sz w:val="28"/>
          <w:szCs w:val="28"/>
        </w:rPr>
        <w:t xml:space="preserve"> войны и труда, </w:t>
      </w:r>
      <w:r w:rsidR="006A0852" w:rsidRPr="00EC709D">
        <w:rPr>
          <w:rFonts w:ascii="Times New Roman" w:hAnsi="Times New Roman" w:cs="Times New Roman"/>
          <w:sz w:val="28"/>
          <w:szCs w:val="28"/>
        </w:rPr>
        <w:t xml:space="preserve"> общество инвалидов, ТОС «Николаевка 79» .</w:t>
      </w:r>
    </w:p>
    <w:p w:rsidR="00954352" w:rsidRPr="00954352" w:rsidRDefault="00954352" w:rsidP="00954352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A2813">
        <w:rPr>
          <w:rFonts w:ascii="Times New Roman" w:eastAsia="Times New Roman" w:hAnsi="Times New Roman" w:cs="Times New Roman"/>
          <w:sz w:val="28"/>
          <w:szCs w:val="28"/>
        </w:rPr>
        <w:t>Главной проблемой в поселении является недостаток рабочих мест, в поисках работы население вынуждено уезжать в другие регионы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12" w:rsidRPr="00083B0D" w:rsidRDefault="00B56912" w:rsidP="00083B0D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B0D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  <w:r w:rsidR="00E43B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9243F" w:rsidRPr="00347F4B" w:rsidRDefault="0019243F" w:rsidP="00D9069F">
      <w:pPr>
        <w:tabs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>За 2019 год администрацией Николаевского городского поселения было зарегистрировано</w:t>
      </w:r>
      <w:r w:rsidRPr="00347F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275E">
        <w:rPr>
          <w:rFonts w:ascii="Times New Roman" w:hAnsi="Times New Roman" w:cs="Times New Roman"/>
          <w:bCs/>
          <w:sz w:val="28"/>
          <w:szCs w:val="28"/>
          <w:u w:val="single"/>
        </w:rPr>
        <w:t>290</w:t>
      </w:r>
      <w:r w:rsidRPr="00347F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F4B">
        <w:rPr>
          <w:rFonts w:ascii="Times New Roman" w:hAnsi="Times New Roman" w:cs="Times New Roman"/>
          <w:sz w:val="28"/>
          <w:szCs w:val="28"/>
        </w:rPr>
        <w:t>актов гражданского состояния из них:</w:t>
      </w:r>
    </w:p>
    <w:p w:rsidR="0019243F" w:rsidRPr="00347F4B" w:rsidRDefault="0019243F" w:rsidP="00347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9069F">
        <w:rPr>
          <w:rFonts w:ascii="Times New Roman" w:hAnsi="Times New Roman" w:cs="Times New Roman"/>
          <w:sz w:val="28"/>
          <w:szCs w:val="28"/>
        </w:rPr>
        <w:t>о</w:t>
      </w:r>
      <w:r w:rsidR="007E5B70">
        <w:rPr>
          <w:rFonts w:ascii="Times New Roman" w:hAnsi="Times New Roman" w:cs="Times New Roman"/>
          <w:sz w:val="28"/>
          <w:szCs w:val="28"/>
        </w:rPr>
        <w:t xml:space="preserve"> рождении</w:t>
      </w:r>
      <w:r w:rsidRPr="00347F4B">
        <w:rPr>
          <w:rFonts w:ascii="Times New Roman" w:hAnsi="Times New Roman" w:cs="Times New Roman"/>
          <w:sz w:val="28"/>
          <w:szCs w:val="28"/>
        </w:rPr>
        <w:t xml:space="preserve">   – 73;</w:t>
      </w:r>
    </w:p>
    <w:p w:rsidR="0019243F" w:rsidRPr="00347F4B" w:rsidRDefault="00D9069F" w:rsidP="00347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="0019243F" w:rsidRPr="00347F4B">
        <w:rPr>
          <w:rFonts w:ascii="Times New Roman" w:hAnsi="Times New Roman" w:cs="Times New Roman"/>
          <w:sz w:val="28"/>
          <w:szCs w:val="28"/>
        </w:rPr>
        <w:t xml:space="preserve"> смерти  </w:t>
      </w:r>
      <w:r w:rsidR="007E5B70">
        <w:rPr>
          <w:rFonts w:ascii="Times New Roman" w:hAnsi="Times New Roman" w:cs="Times New Roman"/>
          <w:sz w:val="28"/>
          <w:szCs w:val="28"/>
        </w:rPr>
        <w:t xml:space="preserve">   - </w:t>
      </w:r>
      <w:r w:rsidR="0019243F" w:rsidRPr="00347F4B">
        <w:rPr>
          <w:rFonts w:ascii="Times New Roman" w:hAnsi="Times New Roman" w:cs="Times New Roman"/>
          <w:sz w:val="28"/>
          <w:szCs w:val="28"/>
        </w:rPr>
        <w:t xml:space="preserve"> 132;</w:t>
      </w:r>
    </w:p>
    <w:p w:rsidR="0019243F" w:rsidRPr="00347F4B" w:rsidRDefault="0019243F" w:rsidP="00347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ab/>
        <w:t>-о</w:t>
      </w:r>
      <w:r w:rsidR="007E5B70">
        <w:rPr>
          <w:rFonts w:ascii="Times New Roman" w:hAnsi="Times New Roman" w:cs="Times New Roman"/>
          <w:sz w:val="28"/>
          <w:szCs w:val="28"/>
        </w:rPr>
        <w:t xml:space="preserve"> заключении брака  - </w:t>
      </w:r>
      <w:r w:rsidRPr="00347F4B">
        <w:rPr>
          <w:rFonts w:ascii="Times New Roman" w:hAnsi="Times New Roman" w:cs="Times New Roman"/>
          <w:sz w:val="28"/>
          <w:szCs w:val="28"/>
        </w:rPr>
        <w:t>43;</w:t>
      </w:r>
    </w:p>
    <w:p w:rsidR="0019243F" w:rsidRPr="00347F4B" w:rsidRDefault="0019243F" w:rsidP="00347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ab/>
        <w:t>-о</w:t>
      </w:r>
      <w:r w:rsidR="007E5B70">
        <w:rPr>
          <w:rFonts w:ascii="Times New Roman" w:hAnsi="Times New Roman" w:cs="Times New Roman"/>
          <w:sz w:val="28"/>
          <w:szCs w:val="28"/>
        </w:rPr>
        <w:t xml:space="preserve"> расторжении брака  - </w:t>
      </w:r>
      <w:r w:rsidRPr="00347F4B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19243F" w:rsidRPr="00347F4B" w:rsidRDefault="0019243F" w:rsidP="00347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069F">
        <w:rPr>
          <w:rFonts w:ascii="Times New Roman" w:hAnsi="Times New Roman" w:cs="Times New Roman"/>
          <w:sz w:val="28"/>
          <w:szCs w:val="28"/>
        </w:rPr>
        <w:t>- о</w:t>
      </w:r>
      <w:r w:rsidR="007E5B70">
        <w:rPr>
          <w:rFonts w:ascii="Times New Roman" w:hAnsi="Times New Roman" w:cs="Times New Roman"/>
          <w:sz w:val="28"/>
          <w:szCs w:val="28"/>
        </w:rPr>
        <w:t xml:space="preserve">б установлении отцовства  - </w:t>
      </w:r>
      <w:r w:rsidRPr="00347F4B">
        <w:rPr>
          <w:rFonts w:ascii="Times New Roman" w:hAnsi="Times New Roman" w:cs="Times New Roman"/>
          <w:sz w:val="28"/>
          <w:szCs w:val="28"/>
        </w:rPr>
        <w:t>10;</w:t>
      </w:r>
    </w:p>
    <w:p w:rsidR="008C41E3" w:rsidRDefault="008C41E3" w:rsidP="00AE4CFA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813"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Отрицательный баланс между новорожденными и </w:t>
      </w:r>
      <w:proofErr w:type="gramStart"/>
      <w:r w:rsidRPr="00EA2813">
        <w:rPr>
          <w:rFonts w:ascii="Times New Roman" w:eastAsia="Times New Roman" w:hAnsi="Times New Roman" w:cs="Times New Roman"/>
          <w:sz w:val="28"/>
          <w:szCs w:val="28"/>
        </w:rPr>
        <w:t>умершими</w:t>
      </w:r>
      <w:proofErr w:type="gramEnd"/>
      <w:r w:rsidRPr="00EA2813">
        <w:rPr>
          <w:rFonts w:ascii="Times New Roman" w:eastAsia="Times New Roman" w:hAnsi="Times New Roman" w:cs="Times New Roman"/>
          <w:sz w:val="28"/>
          <w:szCs w:val="28"/>
        </w:rPr>
        <w:t xml:space="preserve"> к сожалению сохраняется</w:t>
      </w:r>
      <w:r w:rsidRPr="008C4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CFA" w:rsidRDefault="00D06C52" w:rsidP="00AE4CFA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4925" w:rsidRPr="00F363BA">
        <w:rPr>
          <w:rFonts w:ascii="Times New Roman" w:hAnsi="Times New Roman" w:cs="Times New Roman"/>
          <w:b/>
          <w:sz w:val="28"/>
          <w:szCs w:val="28"/>
          <w:u w:val="single"/>
        </w:rPr>
        <w:t>Культура и спорт:</w:t>
      </w:r>
    </w:p>
    <w:p w:rsidR="00AB5443" w:rsidRPr="00AE4CFA" w:rsidRDefault="00AE4CFA" w:rsidP="00745D96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5443" w:rsidRPr="00AB5443">
        <w:rPr>
          <w:rFonts w:ascii="Times New Roman" w:hAnsi="Times New Roman" w:cs="Times New Roman"/>
          <w:sz w:val="28"/>
          <w:szCs w:val="28"/>
        </w:rPr>
        <w:t>Одной из основных задач, реализации социально-экономического развития городского поселения, является сохранение культурного потенциала территории, сети и системы учреждений культуры и спорта.</w:t>
      </w:r>
    </w:p>
    <w:p w:rsidR="00B56912" w:rsidRPr="00870677" w:rsidRDefault="00B56912" w:rsidP="00745D96">
      <w:pPr>
        <w:tabs>
          <w:tab w:val="left" w:pos="421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4925" w:rsidRPr="00EC709D"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 осуществляет свою деятельность МКУ « Центр досуга и культуры». МКУ «Центр культуры</w:t>
      </w:r>
      <w:r w:rsidR="002B4925" w:rsidRPr="00E26CF0">
        <w:rPr>
          <w:rFonts w:ascii="Times New Roman" w:hAnsi="Times New Roman" w:cs="Times New Roman"/>
          <w:sz w:val="28"/>
          <w:szCs w:val="28"/>
        </w:rPr>
        <w:t xml:space="preserve"> и досуга» работает по</w:t>
      </w:r>
      <w:r w:rsidR="002B4925">
        <w:rPr>
          <w:rFonts w:ascii="Times New Roman" w:hAnsi="Times New Roman" w:cs="Times New Roman"/>
          <w:sz w:val="28"/>
          <w:szCs w:val="28"/>
        </w:rPr>
        <w:t xml:space="preserve"> </w:t>
      </w:r>
      <w:r w:rsidR="002B4925" w:rsidRPr="00E26CF0">
        <w:rPr>
          <w:rFonts w:ascii="Times New Roman" w:hAnsi="Times New Roman" w:cs="Times New Roman"/>
          <w:sz w:val="28"/>
          <w:szCs w:val="28"/>
        </w:rPr>
        <w:t xml:space="preserve">муниципальной программе «Культура муниципального образования «Николаевское городское поселение» на 2017 – 2019 годы». </w:t>
      </w:r>
      <w:r w:rsidR="00BA558A">
        <w:rPr>
          <w:rFonts w:ascii="Times New Roman" w:hAnsi="Times New Roman" w:cs="Times New Roman"/>
          <w:sz w:val="28"/>
          <w:szCs w:val="28"/>
        </w:rPr>
        <w:t>В состав МКУ входят два Дома культуры</w:t>
      </w:r>
      <w:r w:rsidR="0096476B">
        <w:rPr>
          <w:rFonts w:ascii="Times New Roman" w:hAnsi="Times New Roman" w:cs="Times New Roman"/>
          <w:sz w:val="28"/>
          <w:szCs w:val="28"/>
        </w:rPr>
        <w:t>, две библиотеки</w:t>
      </w:r>
      <w:r w:rsidR="00BA558A">
        <w:rPr>
          <w:rFonts w:ascii="Times New Roman" w:hAnsi="Times New Roman" w:cs="Times New Roman"/>
          <w:sz w:val="28"/>
          <w:szCs w:val="28"/>
        </w:rPr>
        <w:t xml:space="preserve"> (п. Николаевка</w:t>
      </w:r>
      <w:r w:rsidR="0096476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96476B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="0096476B">
        <w:rPr>
          <w:rFonts w:ascii="Times New Roman" w:hAnsi="Times New Roman" w:cs="Times New Roman"/>
          <w:sz w:val="28"/>
          <w:szCs w:val="28"/>
        </w:rPr>
        <w:t>)</w:t>
      </w:r>
      <w:r w:rsidR="00BA558A">
        <w:rPr>
          <w:rFonts w:ascii="Times New Roman" w:hAnsi="Times New Roman" w:cs="Times New Roman"/>
          <w:sz w:val="28"/>
          <w:szCs w:val="28"/>
        </w:rPr>
        <w:t>.</w:t>
      </w:r>
    </w:p>
    <w:p w:rsidR="004C0225" w:rsidRDefault="004C0225" w:rsidP="004C0225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 Домов культуры направлена на организацию досуга детей, подростков, молодежи, людей пожилого возраста, на организацию мероприятий исполнительского характера: спектаклей, творческих вечеров, концертов, дискотек, фестивалей, конкурсов, игровых программ.</w:t>
      </w:r>
      <w:proofErr w:type="gramEnd"/>
    </w:p>
    <w:p w:rsidR="001F4018" w:rsidRDefault="00DD209F" w:rsidP="00A60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01A">
        <w:rPr>
          <w:rFonts w:ascii="Times New Roman" w:hAnsi="Times New Roman" w:cs="Times New Roman"/>
          <w:sz w:val="28"/>
          <w:szCs w:val="28"/>
        </w:rPr>
        <w:t>За прошедший год филиалами учреждения культуры подготовлено и проведено 355 мероприятий с посещаемостью  14657</w:t>
      </w:r>
      <w:r w:rsidR="00D06C52">
        <w:rPr>
          <w:rFonts w:ascii="Times New Roman" w:hAnsi="Times New Roman" w:cs="Times New Roman"/>
          <w:sz w:val="28"/>
          <w:szCs w:val="28"/>
        </w:rPr>
        <w:t xml:space="preserve"> </w:t>
      </w:r>
      <w:r w:rsidRPr="00C9701A">
        <w:rPr>
          <w:rFonts w:ascii="Times New Roman" w:hAnsi="Times New Roman" w:cs="Times New Roman"/>
          <w:sz w:val="28"/>
          <w:szCs w:val="28"/>
        </w:rPr>
        <w:t>человек</w:t>
      </w:r>
      <w:r w:rsidR="00A609F4">
        <w:rPr>
          <w:rFonts w:ascii="Times New Roman" w:hAnsi="Times New Roman" w:cs="Times New Roman"/>
          <w:sz w:val="28"/>
          <w:szCs w:val="28"/>
        </w:rPr>
        <w:t xml:space="preserve"> в</w:t>
      </w:r>
      <w:r w:rsidRPr="00C9701A">
        <w:rPr>
          <w:rFonts w:ascii="Times New Roman" w:hAnsi="Times New Roman" w:cs="Times New Roman"/>
          <w:sz w:val="28"/>
          <w:szCs w:val="28"/>
        </w:rPr>
        <w:t xml:space="preserve"> том числе</w:t>
      </w:r>
      <w:proofErr w:type="gramStart"/>
      <w:r w:rsidRPr="00C970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209F" w:rsidRPr="00C9701A" w:rsidRDefault="00DD209F" w:rsidP="00064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01A">
        <w:rPr>
          <w:rFonts w:ascii="Times New Roman" w:hAnsi="Times New Roman" w:cs="Times New Roman"/>
          <w:sz w:val="28"/>
          <w:szCs w:val="28"/>
        </w:rPr>
        <w:t xml:space="preserve"> </w:t>
      </w:r>
      <w:r w:rsidR="001F4018">
        <w:rPr>
          <w:rFonts w:ascii="Times New Roman" w:hAnsi="Times New Roman" w:cs="Times New Roman"/>
          <w:sz w:val="28"/>
          <w:szCs w:val="28"/>
        </w:rPr>
        <w:t>-</w:t>
      </w:r>
      <w:r w:rsidRPr="001F4018">
        <w:rPr>
          <w:rFonts w:ascii="Times New Roman" w:hAnsi="Times New Roman" w:cs="Times New Roman"/>
          <w:sz w:val="28"/>
          <w:szCs w:val="28"/>
        </w:rPr>
        <w:t>ДК п.</w:t>
      </w:r>
      <w:r w:rsidR="00ED5E1B">
        <w:rPr>
          <w:rFonts w:ascii="Times New Roman" w:hAnsi="Times New Roman" w:cs="Times New Roman"/>
          <w:sz w:val="28"/>
          <w:szCs w:val="28"/>
        </w:rPr>
        <w:t xml:space="preserve"> </w:t>
      </w:r>
      <w:r w:rsidRPr="001F4018">
        <w:rPr>
          <w:rFonts w:ascii="Times New Roman" w:hAnsi="Times New Roman" w:cs="Times New Roman"/>
          <w:sz w:val="28"/>
          <w:szCs w:val="28"/>
        </w:rPr>
        <w:t>Николаевка</w:t>
      </w:r>
      <w:r w:rsidR="00D06C52">
        <w:rPr>
          <w:rFonts w:ascii="Times New Roman" w:hAnsi="Times New Roman" w:cs="Times New Roman"/>
          <w:sz w:val="28"/>
          <w:szCs w:val="28"/>
        </w:rPr>
        <w:t xml:space="preserve"> – 155 мероприятий, </w:t>
      </w:r>
      <w:r w:rsidRPr="00C9701A">
        <w:rPr>
          <w:rFonts w:ascii="Times New Roman" w:hAnsi="Times New Roman" w:cs="Times New Roman"/>
          <w:sz w:val="28"/>
          <w:szCs w:val="28"/>
        </w:rPr>
        <w:t>посетило 10320 человек, из них 49 –</w:t>
      </w:r>
      <w:r w:rsidR="00ED5E1B">
        <w:rPr>
          <w:rFonts w:ascii="Times New Roman" w:hAnsi="Times New Roman" w:cs="Times New Roman"/>
          <w:sz w:val="28"/>
          <w:szCs w:val="28"/>
        </w:rPr>
        <w:t xml:space="preserve"> платных, посетило 2190 человек;</w:t>
      </w:r>
    </w:p>
    <w:p w:rsidR="00DD209F" w:rsidRPr="00C9701A" w:rsidRDefault="00DD209F" w:rsidP="00064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E1B">
        <w:rPr>
          <w:rFonts w:ascii="Times New Roman" w:hAnsi="Times New Roman" w:cs="Times New Roman"/>
          <w:sz w:val="28"/>
          <w:szCs w:val="28"/>
        </w:rPr>
        <w:t xml:space="preserve"> - ДК с.</w:t>
      </w:r>
      <w:r w:rsidR="001F6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E1B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Pr="00C9701A">
        <w:rPr>
          <w:rFonts w:ascii="Times New Roman" w:hAnsi="Times New Roman" w:cs="Times New Roman"/>
          <w:sz w:val="28"/>
          <w:szCs w:val="28"/>
        </w:rPr>
        <w:t xml:space="preserve"> – 151мероприятие, посетило 3719 чел, из них 33 </w:t>
      </w:r>
      <w:r w:rsidR="00ED5E1B">
        <w:rPr>
          <w:rFonts w:ascii="Times New Roman" w:hAnsi="Times New Roman" w:cs="Times New Roman"/>
          <w:sz w:val="28"/>
          <w:szCs w:val="28"/>
        </w:rPr>
        <w:t>– платных, посетило 300 человек;</w:t>
      </w:r>
    </w:p>
    <w:p w:rsidR="00DD209F" w:rsidRPr="00C9701A" w:rsidRDefault="00DD209F" w:rsidP="00064B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E1B">
        <w:rPr>
          <w:rFonts w:ascii="Times New Roman" w:hAnsi="Times New Roman" w:cs="Times New Roman"/>
          <w:sz w:val="28"/>
          <w:szCs w:val="28"/>
        </w:rPr>
        <w:t xml:space="preserve">- </w:t>
      </w:r>
      <w:r w:rsidR="001F64E6">
        <w:rPr>
          <w:rFonts w:ascii="Times New Roman" w:hAnsi="Times New Roman" w:cs="Times New Roman"/>
          <w:sz w:val="28"/>
          <w:szCs w:val="28"/>
        </w:rPr>
        <w:t>б</w:t>
      </w:r>
      <w:r w:rsidRPr="00ED5E1B">
        <w:rPr>
          <w:rFonts w:ascii="Times New Roman" w:hAnsi="Times New Roman" w:cs="Times New Roman"/>
          <w:sz w:val="28"/>
          <w:szCs w:val="28"/>
        </w:rPr>
        <w:t>иблиотека п.</w:t>
      </w:r>
      <w:r w:rsidR="001F64E6">
        <w:rPr>
          <w:rFonts w:ascii="Times New Roman" w:hAnsi="Times New Roman" w:cs="Times New Roman"/>
          <w:sz w:val="28"/>
          <w:szCs w:val="28"/>
        </w:rPr>
        <w:t xml:space="preserve"> </w:t>
      </w:r>
      <w:r w:rsidRPr="00ED5E1B">
        <w:rPr>
          <w:rFonts w:ascii="Times New Roman" w:hAnsi="Times New Roman" w:cs="Times New Roman"/>
          <w:sz w:val="28"/>
          <w:szCs w:val="28"/>
        </w:rPr>
        <w:t>Николаевка</w:t>
      </w:r>
      <w:r w:rsidRPr="00C970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9701A">
        <w:rPr>
          <w:rFonts w:ascii="Times New Roman" w:hAnsi="Times New Roman" w:cs="Times New Roman"/>
          <w:sz w:val="28"/>
          <w:szCs w:val="28"/>
        </w:rPr>
        <w:t>49 мероприятий, посетило 598 человек</w:t>
      </w:r>
      <w:r w:rsidR="00ED5E1B">
        <w:rPr>
          <w:rFonts w:ascii="Times New Roman" w:hAnsi="Times New Roman" w:cs="Times New Roman"/>
          <w:sz w:val="28"/>
          <w:szCs w:val="28"/>
        </w:rPr>
        <w:t>.</w:t>
      </w:r>
    </w:p>
    <w:p w:rsidR="003E0642" w:rsidRDefault="001C7754" w:rsidP="003E0642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филиалах учреждений</w:t>
      </w:r>
      <w:r w:rsidR="003E0642" w:rsidRPr="009700C1">
        <w:rPr>
          <w:rFonts w:ascii="Times New Roman" w:hAnsi="Times New Roman"/>
          <w:sz w:val="28"/>
          <w:szCs w:val="28"/>
        </w:rPr>
        <w:t xml:space="preserve"> </w:t>
      </w:r>
      <w:r w:rsidR="003E0642">
        <w:rPr>
          <w:rFonts w:ascii="Times New Roman" w:hAnsi="Times New Roman"/>
          <w:sz w:val="28"/>
          <w:szCs w:val="28"/>
        </w:rPr>
        <w:t>культуры работают различного</w:t>
      </w:r>
      <w:r w:rsidR="00B13E7E">
        <w:rPr>
          <w:rFonts w:ascii="Times New Roman" w:hAnsi="Times New Roman"/>
          <w:sz w:val="28"/>
          <w:szCs w:val="28"/>
        </w:rPr>
        <w:t xml:space="preserve"> вида клубные формирования: </w:t>
      </w:r>
    </w:p>
    <w:p w:rsidR="00B13E7E" w:rsidRDefault="00B13E7E" w:rsidP="00064BB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C52">
        <w:rPr>
          <w:rFonts w:ascii="Helvetica" w:eastAsia="Times New Roman" w:hAnsi="Helvetica" w:cs="Helvetica"/>
          <w:sz w:val="28"/>
          <w:szCs w:val="28"/>
        </w:rPr>
        <w:t xml:space="preserve">- </w:t>
      </w:r>
      <w:r w:rsidRPr="00D81DCA">
        <w:rPr>
          <w:rFonts w:ascii="Times New Roman" w:hAnsi="Times New Roman" w:cs="Times New Roman"/>
          <w:sz w:val="28"/>
          <w:szCs w:val="28"/>
        </w:rPr>
        <w:t>ДК п.</w:t>
      </w:r>
      <w:r w:rsidR="00D06C52">
        <w:rPr>
          <w:rFonts w:ascii="Times New Roman" w:hAnsi="Times New Roman" w:cs="Times New Roman"/>
          <w:sz w:val="28"/>
          <w:szCs w:val="28"/>
        </w:rPr>
        <w:t xml:space="preserve"> </w:t>
      </w:r>
      <w:r w:rsidRPr="00D81DCA">
        <w:rPr>
          <w:rFonts w:ascii="Times New Roman" w:hAnsi="Times New Roman" w:cs="Times New Roman"/>
          <w:sz w:val="28"/>
          <w:szCs w:val="28"/>
        </w:rPr>
        <w:t>Николаевка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18 кружков и кружковых объединений с численностью 265 чел;</w:t>
      </w:r>
    </w:p>
    <w:p w:rsidR="00B13E7E" w:rsidRDefault="00B13E7E" w:rsidP="00064BB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81DCA">
        <w:rPr>
          <w:rFonts w:ascii="Times New Roman" w:hAnsi="Times New Roman" w:cs="Times New Roman"/>
          <w:sz w:val="28"/>
          <w:szCs w:val="28"/>
        </w:rPr>
        <w:t>ДК с.</w:t>
      </w:r>
      <w:r w:rsidR="00D06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DCA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E22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кружков и кружковых объединений с численностью 97</w:t>
      </w:r>
      <w:r w:rsidR="00D06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B13E7E" w:rsidRDefault="00B13E7E" w:rsidP="00064BB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81DCA">
        <w:rPr>
          <w:rFonts w:ascii="Times New Roman" w:hAnsi="Times New Roman" w:cs="Times New Roman"/>
          <w:sz w:val="28"/>
          <w:szCs w:val="28"/>
        </w:rPr>
        <w:t>б</w:t>
      </w:r>
      <w:r w:rsidRPr="00D81DCA">
        <w:rPr>
          <w:rFonts w:ascii="Times New Roman" w:hAnsi="Times New Roman" w:cs="Times New Roman"/>
          <w:sz w:val="28"/>
          <w:szCs w:val="28"/>
        </w:rPr>
        <w:t>иблиотека п.</w:t>
      </w:r>
      <w:r w:rsidR="00D06C52">
        <w:rPr>
          <w:rFonts w:ascii="Times New Roman" w:hAnsi="Times New Roman" w:cs="Times New Roman"/>
          <w:sz w:val="28"/>
          <w:szCs w:val="28"/>
        </w:rPr>
        <w:t xml:space="preserve"> </w:t>
      </w:r>
      <w:r w:rsidRPr="00D81DCA">
        <w:rPr>
          <w:rFonts w:ascii="Times New Roman" w:hAnsi="Times New Roman" w:cs="Times New Roman"/>
          <w:sz w:val="28"/>
          <w:szCs w:val="28"/>
        </w:rPr>
        <w:t>Николаевка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06C52">
        <w:rPr>
          <w:rFonts w:ascii="Times New Roman" w:hAnsi="Times New Roman" w:cs="Times New Roman"/>
          <w:sz w:val="28"/>
          <w:szCs w:val="28"/>
        </w:rPr>
        <w:t>3 кружка (</w:t>
      </w:r>
      <w:r>
        <w:rPr>
          <w:rFonts w:ascii="Times New Roman" w:hAnsi="Times New Roman" w:cs="Times New Roman"/>
          <w:sz w:val="28"/>
          <w:szCs w:val="28"/>
        </w:rPr>
        <w:t>объединения), посещают  32 человека</w:t>
      </w:r>
      <w:r w:rsidR="00D06C52">
        <w:rPr>
          <w:rFonts w:ascii="Times New Roman" w:hAnsi="Times New Roman" w:cs="Times New Roman"/>
          <w:sz w:val="28"/>
          <w:szCs w:val="28"/>
        </w:rPr>
        <w:t>;</w:t>
      </w:r>
    </w:p>
    <w:p w:rsidR="00B13E7E" w:rsidRDefault="00D81DCA" w:rsidP="00717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81DCA">
        <w:rPr>
          <w:rFonts w:ascii="Times New Roman" w:hAnsi="Times New Roman" w:cs="Times New Roman"/>
          <w:sz w:val="28"/>
          <w:szCs w:val="28"/>
        </w:rPr>
        <w:t>б</w:t>
      </w:r>
      <w:r w:rsidR="00B13E7E" w:rsidRPr="00D81DCA">
        <w:rPr>
          <w:rFonts w:ascii="Times New Roman" w:hAnsi="Times New Roman" w:cs="Times New Roman"/>
          <w:sz w:val="28"/>
          <w:szCs w:val="28"/>
        </w:rPr>
        <w:t>иблиотека с.</w:t>
      </w:r>
      <w:r w:rsidR="00D06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E7E" w:rsidRPr="00D81DCA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="00B13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52">
        <w:rPr>
          <w:rFonts w:ascii="Times New Roman" w:hAnsi="Times New Roman" w:cs="Times New Roman"/>
          <w:sz w:val="28"/>
          <w:szCs w:val="28"/>
        </w:rPr>
        <w:t>– 1 кружок,</w:t>
      </w:r>
      <w:r w:rsidR="00B13E7E">
        <w:rPr>
          <w:rFonts w:ascii="Times New Roman" w:hAnsi="Times New Roman" w:cs="Times New Roman"/>
          <w:sz w:val="28"/>
          <w:szCs w:val="28"/>
        </w:rPr>
        <w:t xml:space="preserve"> посещают 8 чел.</w:t>
      </w:r>
    </w:p>
    <w:p w:rsidR="00053244" w:rsidRDefault="00053244" w:rsidP="0005324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Николаевского городского поселения традиционно проводятся  такие мероприятия как, </w:t>
      </w:r>
      <w:r w:rsidR="00F355B3">
        <w:rPr>
          <w:rFonts w:ascii="Times New Roman" w:hAnsi="Times New Roman" w:cs="Times New Roman"/>
          <w:sz w:val="28"/>
          <w:szCs w:val="28"/>
        </w:rPr>
        <w:t>Масленица, митинг посвященный Дню Победы, День поселка,</w:t>
      </w:r>
      <w:r w:rsidR="00FA63AC">
        <w:rPr>
          <w:rFonts w:ascii="Times New Roman" w:hAnsi="Times New Roman" w:cs="Times New Roman"/>
          <w:sz w:val="28"/>
          <w:szCs w:val="28"/>
        </w:rPr>
        <w:t xml:space="preserve"> День семьи, любви и верности, </w:t>
      </w:r>
      <w:r w:rsidR="001C2ADF">
        <w:rPr>
          <w:rFonts w:ascii="Times New Roman" w:hAnsi="Times New Roman" w:cs="Times New Roman"/>
          <w:sz w:val="28"/>
          <w:szCs w:val="28"/>
        </w:rPr>
        <w:t xml:space="preserve"> День окончания Второй мировой войны,</w:t>
      </w:r>
      <w:r w:rsidRPr="00384F2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384F29">
        <w:rPr>
          <w:rFonts w:ascii="Times New Roman" w:hAnsi="Times New Roman" w:cs="Times New Roman"/>
          <w:sz w:val="28"/>
          <w:szCs w:val="28"/>
        </w:rPr>
        <w:t xml:space="preserve"> пожилого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День инвалидов,  День</w:t>
      </w:r>
      <w:r w:rsidRPr="00384F29">
        <w:rPr>
          <w:rFonts w:ascii="Times New Roman" w:hAnsi="Times New Roman" w:cs="Times New Roman"/>
          <w:sz w:val="28"/>
          <w:szCs w:val="28"/>
        </w:rPr>
        <w:t xml:space="preserve"> матери, Но</w:t>
      </w:r>
      <w:r w:rsidR="00964A5B">
        <w:rPr>
          <w:rFonts w:ascii="Times New Roman" w:hAnsi="Times New Roman" w:cs="Times New Roman"/>
          <w:sz w:val="28"/>
          <w:szCs w:val="28"/>
        </w:rPr>
        <w:t>вогодние утренники.</w:t>
      </w:r>
      <w:r w:rsidR="00F3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61" w:rsidRPr="00C9701A" w:rsidRDefault="00027461" w:rsidP="00027461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3DE0" w:rsidRPr="00C9701A">
        <w:rPr>
          <w:rFonts w:ascii="Times New Roman" w:hAnsi="Times New Roman"/>
          <w:sz w:val="28"/>
          <w:szCs w:val="28"/>
        </w:rPr>
        <w:t xml:space="preserve">Народный </w:t>
      </w:r>
      <w:r w:rsidR="00AE1B5C">
        <w:rPr>
          <w:rFonts w:ascii="Times New Roman" w:hAnsi="Times New Roman"/>
          <w:sz w:val="28"/>
          <w:szCs w:val="28"/>
        </w:rPr>
        <w:t>самодеятельный коллектив «</w:t>
      </w:r>
      <w:r w:rsidR="00083DE0" w:rsidRPr="00C9701A">
        <w:rPr>
          <w:rFonts w:ascii="Times New Roman" w:hAnsi="Times New Roman"/>
          <w:sz w:val="28"/>
          <w:szCs w:val="28"/>
        </w:rPr>
        <w:t>Реченька» осно</w:t>
      </w:r>
      <w:r w:rsidR="003077CA">
        <w:rPr>
          <w:rFonts w:ascii="Times New Roman" w:hAnsi="Times New Roman"/>
          <w:sz w:val="28"/>
          <w:szCs w:val="28"/>
        </w:rPr>
        <w:t xml:space="preserve">вным своим составом занимается </w:t>
      </w:r>
      <w:r w:rsidR="00083DE0" w:rsidRPr="00C9701A">
        <w:rPr>
          <w:rFonts w:ascii="Times New Roman" w:hAnsi="Times New Roman"/>
          <w:sz w:val="28"/>
          <w:szCs w:val="28"/>
        </w:rPr>
        <w:t>более 2</w:t>
      </w:r>
      <w:r>
        <w:rPr>
          <w:rFonts w:ascii="Times New Roman" w:hAnsi="Times New Roman"/>
          <w:sz w:val="28"/>
          <w:szCs w:val="28"/>
        </w:rPr>
        <w:t xml:space="preserve">5 лет.  </w:t>
      </w:r>
      <w:proofErr w:type="gramStart"/>
      <w:r>
        <w:rPr>
          <w:rFonts w:ascii="Times New Roman" w:hAnsi="Times New Roman"/>
          <w:sz w:val="28"/>
          <w:szCs w:val="28"/>
        </w:rPr>
        <w:t>Постоянный</w:t>
      </w:r>
      <w:proofErr w:type="gramEnd"/>
      <w:r>
        <w:rPr>
          <w:rFonts w:ascii="Times New Roman" w:hAnsi="Times New Roman"/>
          <w:sz w:val="28"/>
          <w:szCs w:val="28"/>
        </w:rPr>
        <w:t>, незаменимый,</w:t>
      </w:r>
      <w:r w:rsidR="00083DE0">
        <w:rPr>
          <w:rFonts w:ascii="Times New Roman" w:hAnsi="Times New Roman"/>
          <w:sz w:val="28"/>
          <w:szCs w:val="28"/>
        </w:rPr>
        <w:t xml:space="preserve"> </w:t>
      </w:r>
      <w:r w:rsidR="00083DE0" w:rsidRPr="00C9701A">
        <w:rPr>
          <w:rFonts w:ascii="Times New Roman" w:hAnsi="Times New Roman"/>
          <w:sz w:val="28"/>
          <w:szCs w:val="28"/>
        </w:rPr>
        <w:t xml:space="preserve"> востребованный  во всех мероприятиях и концертных программах поселка, района, области.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9701A">
        <w:rPr>
          <w:rFonts w:ascii="Times New Roman" w:hAnsi="Times New Roman"/>
          <w:sz w:val="28"/>
          <w:szCs w:val="28"/>
        </w:rPr>
        <w:t xml:space="preserve"> ноябре 2019 года</w:t>
      </w:r>
      <w:r w:rsidRPr="00027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9701A">
        <w:rPr>
          <w:rFonts w:ascii="Times New Roman" w:hAnsi="Times New Roman"/>
          <w:sz w:val="28"/>
          <w:szCs w:val="28"/>
        </w:rPr>
        <w:t>амодеятельный коллектив « Реченька» в третий раз</w:t>
      </w:r>
      <w:r w:rsidRPr="00027461">
        <w:rPr>
          <w:rFonts w:ascii="Times New Roman" w:hAnsi="Times New Roman"/>
          <w:sz w:val="28"/>
          <w:szCs w:val="28"/>
        </w:rPr>
        <w:t xml:space="preserve"> </w:t>
      </w:r>
      <w:r w:rsidR="003077CA">
        <w:rPr>
          <w:rFonts w:ascii="Times New Roman" w:hAnsi="Times New Roman"/>
          <w:sz w:val="28"/>
          <w:szCs w:val="28"/>
        </w:rPr>
        <w:t>подтвердил звание «</w:t>
      </w:r>
      <w:r w:rsidRPr="00C9701A">
        <w:rPr>
          <w:rFonts w:ascii="Times New Roman" w:hAnsi="Times New Roman"/>
          <w:sz w:val="28"/>
          <w:szCs w:val="28"/>
        </w:rPr>
        <w:t>Народный».</w:t>
      </w:r>
    </w:p>
    <w:p w:rsidR="009C2EAE" w:rsidRDefault="0013403B" w:rsidP="001119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127DA" w:rsidRPr="00C9701A">
        <w:rPr>
          <w:rFonts w:ascii="Times New Roman" w:hAnsi="Times New Roman" w:cs="Times New Roman"/>
          <w:sz w:val="28"/>
          <w:szCs w:val="28"/>
        </w:rPr>
        <w:t>нте</w:t>
      </w:r>
      <w:r w:rsidR="0073256C">
        <w:rPr>
          <w:rFonts w:ascii="Times New Roman" w:hAnsi="Times New Roman" w:cs="Times New Roman"/>
          <w:sz w:val="28"/>
          <w:szCs w:val="28"/>
        </w:rPr>
        <w:t>ресной и востребованной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DA" w:rsidRPr="00C9701A">
        <w:rPr>
          <w:rFonts w:ascii="Times New Roman" w:hAnsi="Times New Roman" w:cs="Times New Roman"/>
          <w:sz w:val="28"/>
          <w:szCs w:val="28"/>
        </w:rPr>
        <w:t xml:space="preserve"> в 2019 году </w:t>
      </w:r>
      <w:r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5127DA" w:rsidRPr="00C9701A">
        <w:rPr>
          <w:rFonts w:ascii="Times New Roman" w:hAnsi="Times New Roman" w:cs="Times New Roman"/>
          <w:sz w:val="28"/>
          <w:szCs w:val="28"/>
        </w:rPr>
        <w:t>театральная студия</w:t>
      </w:r>
      <w:r w:rsidR="005127DA">
        <w:rPr>
          <w:rFonts w:ascii="Times New Roman" w:hAnsi="Times New Roman" w:cs="Times New Roman"/>
          <w:sz w:val="28"/>
          <w:szCs w:val="28"/>
        </w:rPr>
        <w:t xml:space="preserve"> Дома культуры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DA">
        <w:rPr>
          <w:rFonts w:ascii="Times New Roman" w:hAnsi="Times New Roman" w:cs="Times New Roman"/>
          <w:sz w:val="28"/>
          <w:szCs w:val="28"/>
        </w:rPr>
        <w:t>Николаевка</w:t>
      </w:r>
      <w:r w:rsidR="005127DA" w:rsidRPr="00C970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27DA" w:rsidRPr="00C9701A">
        <w:rPr>
          <w:rFonts w:ascii="Times New Roman" w:hAnsi="Times New Roman" w:cs="Times New Roman"/>
          <w:sz w:val="28"/>
          <w:szCs w:val="28"/>
        </w:rPr>
        <w:t xml:space="preserve">В студию входят три подгруппы – старшая, средняя и взрослая – всего 38 человек постоянных участников; кроме этого вовлекаются и хореографические коллективы и специалисты Дома культуры. К Новогодним праздникам  театральная студия подготовила Новогоднее представление - </w:t>
      </w:r>
      <w:r>
        <w:rPr>
          <w:rFonts w:ascii="Times New Roman" w:hAnsi="Times New Roman" w:cs="Times New Roman"/>
          <w:sz w:val="28"/>
          <w:szCs w:val="28"/>
        </w:rPr>
        <w:t xml:space="preserve">сказку « Щелкунчик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127DA" w:rsidRPr="00C9701A">
        <w:rPr>
          <w:rFonts w:ascii="Times New Roman" w:hAnsi="Times New Roman" w:cs="Times New Roman"/>
          <w:sz w:val="28"/>
          <w:szCs w:val="28"/>
        </w:rPr>
        <w:t xml:space="preserve"> которую посмотрели и оценили на отлично  около 500 человек взрослых и детей.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62646" w:rsidRPr="00C9701A">
        <w:rPr>
          <w:rFonts w:ascii="Times New Roman" w:hAnsi="Times New Roman" w:cs="Times New Roman"/>
          <w:sz w:val="28"/>
          <w:szCs w:val="28"/>
        </w:rPr>
        <w:t>озобнови</w:t>
      </w:r>
      <w:r w:rsidR="00D86D32">
        <w:rPr>
          <w:rFonts w:ascii="Times New Roman" w:hAnsi="Times New Roman" w:cs="Times New Roman"/>
          <w:sz w:val="28"/>
          <w:szCs w:val="28"/>
        </w:rPr>
        <w:t>лись занятия вокальной группы «</w:t>
      </w:r>
      <w:r w:rsidR="00F62646" w:rsidRPr="00C9701A">
        <w:rPr>
          <w:rFonts w:ascii="Times New Roman" w:hAnsi="Times New Roman" w:cs="Times New Roman"/>
          <w:sz w:val="28"/>
          <w:szCs w:val="28"/>
        </w:rPr>
        <w:t>Радуга – Дуга», а также образовалась новая молодежная вокальная группа «Феерия», с участием которой в концертн</w:t>
      </w:r>
      <w:r w:rsidR="000B4BCE">
        <w:rPr>
          <w:rFonts w:ascii="Times New Roman" w:hAnsi="Times New Roman" w:cs="Times New Roman"/>
          <w:sz w:val="28"/>
          <w:szCs w:val="28"/>
        </w:rPr>
        <w:t xml:space="preserve">ых </w:t>
      </w:r>
      <w:r w:rsidR="00146B5E">
        <w:rPr>
          <w:rFonts w:ascii="Times New Roman" w:hAnsi="Times New Roman" w:cs="Times New Roman"/>
          <w:sz w:val="28"/>
          <w:szCs w:val="28"/>
        </w:rPr>
        <w:t>программах увеличилось</w:t>
      </w:r>
      <w:r w:rsidR="00F62646" w:rsidRPr="00C9701A">
        <w:rPr>
          <w:rFonts w:ascii="Times New Roman" w:hAnsi="Times New Roman" w:cs="Times New Roman"/>
          <w:sz w:val="28"/>
          <w:szCs w:val="28"/>
        </w:rPr>
        <w:t xml:space="preserve"> число зрителей среди молодежной аудитории. </w:t>
      </w:r>
      <w:r w:rsidR="00F62646">
        <w:rPr>
          <w:rFonts w:ascii="Times New Roman" w:hAnsi="Times New Roman" w:cs="Times New Roman"/>
          <w:sz w:val="28"/>
          <w:szCs w:val="28"/>
        </w:rPr>
        <w:t xml:space="preserve">С октября </w:t>
      </w:r>
      <w:r w:rsidR="000B4BCE">
        <w:rPr>
          <w:rFonts w:ascii="Times New Roman" w:hAnsi="Times New Roman" w:cs="Times New Roman"/>
          <w:sz w:val="28"/>
          <w:szCs w:val="28"/>
        </w:rPr>
        <w:t xml:space="preserve">2019 </w:t>
      </w:r>
      <w:r w:rsidR="00F62646">
        <w:rPr>
          <w:rFonts w:ascii="Times New Roman" w:hAnsi="Times New Roman" w:cs="Times New Roman"/>
          <w:sz w:val="28"/>
          <w:szCs w:val="28"/>
        </w:rPr>
        <w:t>возобновила р</w:t>
      </w:r>
      <w:r w:rsidR="00146B5E">
        <w:rPr>
          <w:rFonts w:ascii="Times New Roman" w:hAnsi="Times New Roman" w:cs="Times New Roman"/>
          <w:sz w:val="28"/>
          <w:szCs w:val="28"/>
        </w:rPr>
        <w:t>аботу хореографическая студия «</w:t>
      </w:r>
      <w:r w:rsidR="00F62646">
        <w:rPr>
          <w:rFonts w:ascii="Times New Roman" w:hAnsi="Times New Roman" w:cs="Times New Roman"/>
          <w:sz w:val="28"/>
          <w:szCs w:val="28"/>
        </w:rPr>
        <w:t>Эдельвейс», где занимаются дети и молодежная группа.</w:t>
      </w:r>
      <w:r w:rsidR="00111906">
        <w:rPr>
          <w:rFonts w:ascii="Times New Roman" w:hAnsi="Times New Roman" w:cs="Times New Roman"/>
          <w:sz w:val="28"/>
          <w:szCs w:val="28"/>
        </w:rPr>
        <w:t xml:space="preserve"> </w:t>
      </w:r>
      <w:r w:rsidR="00F62646" w:rsidRPr="00C9701A">
        <w:rPr>
          <w:rFonts w:ascii="Times New Roman" w:hAnsi="Times New Roman"/>
          <w:sz w:val="28"/>
          <w:szCs w:val="28"/>
        </w:rPr>
        <w:t xml:space="preserve">Продолжает </w:t>
      </w:r>
      <w:r w:rsidR="00111906">
        <w:rPr>
          <w:rFonts w:ascii="Times New Roman" w:hAnsi="Times New Roman"/>
          <w:sz w:val="28"/>
          <w:szCs w:val="28"/>
        </w:rPr>
        <w:t xml:space="preserve">творить хор ветеранов </w:t>
      </w:r>
      <w:r w:rsidR="00D86D32">
        <w:rPr>
          <w:rFonts w:ascii="Times New Roman" w:hAnsi="Times New Roman"/>
          <w:sz w:val="28"/>
          <w:szCs w:val="28"/>
        </w:rPr>
        <w:t xml:space="preserve">   </w:t>
      </w:r>
      <w:r w:rsidR="00146B5E">
        <w:rPr>
          <w:rFonts w:ascii="Times New Roman" w:hAnsi="Times New Roman"/>
          <w:sz w:val="28"/>
          <w:szCs w:val="28"/>
        </w:rPr>
        <w:t>«</w:t>
      </w:r>
      <w:r w:rsidR="00111906">
        <w:rPr>
          <w:rFonts w:ascii="Times New Roman" w:hAnsi="Times New Roman"/>
          <w:sz w:val="28"/>
          <w:szCs w:val="28"/>
        </w:rPr>
        <w:t>Белая Акация».</w:t>
      </w:r>
    </w:p>
    <w:p w:rsidR="005A0A09" w:rsidRPr="00111906" w:rsidRDefault="005A0A09" w:rsidP="00146B5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>Отдельно можно отметить такие мероприятия как «Николаевские чтения»</w:t>
      </w:r>
      <w:r w:rsidR="00D6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D7">
        <w:rPr>
          <w:rFonts w:ascii="Times New Roman" w:hAnsi="Times New Roman" w:cs="Times New Roman"/>
          <w:sz w:val="28"/>
          <w:szCs w:val="28"/>
        </w:rPr>
        <w:t>про</w:t>
      </w:r>
      <w:r w:rsidR="005959DC">
        <w:rPr>
          <w:rFonts w:ascii="Times New Roman" w:hAnsi="Times New Roman" w:cs="Times New Roman"/>
          <w:sz w:val="28"/>
          <w:szCs w:val="28"/>
        </w:rPr>
        <w:t>водящиеся</w:t>
      </w:r>
      <w:proofErr w:type="spellEnd"/>
      <w:r w:rsidR="005959DC">
        <w:rPr>
          <w:rFonts w:ascii="Times New Roman" w:hAnsi="Times New Roman" w:cs="Times New Roman"/>
          <w:sz w:val="28"/>
          <w:szCs w:val="28"/>
        </w:rPr>
        <w:t xml:space="preserve"> в поселении с 2006 года</w:t>
      </w:r>
      <w:r w:rsidRPr="00384F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6D32">
        <w:rPr>
          <w:rFonts w:ascii="Times New Roman" w:hAnsi="Times New Roman" w:cs="Times New Roman"/>
          <w:sz w:val="28"/>
          <w:szCs w:val="28"/>
        </w:rPr>
        <w:t xml:space="preserve"> 2019 году второй</w:t>
      </w:r>
      <w:r w:rsidR="00146B5E">
        <w:rPr>
          <w:rFonts w:ascii="Times New Roman" w:hAnsi="Times New Roman" w:cs="Times New Roman"/>
          <w:sz w:val="28"/>
          <w:szCs w:val="28"/>
        </w:rPr>
        <w:t xml:space="preserve"> раз </w:t>
      </w:r>
      <w:r w:rsidR="00D86D32">
        <w:rPr>
          <w:rFonts w:ascii="Times New Roman" w:hAnsi="Times New Roman" w:cs="Times New Roman"/>
          <w:sz w:val="28"/>
          <w:szCs w:val="28"/>
        </w:rPr>
        <w:t>проше</w:t>
      </w:r>
      <w:r w:rsidR="00146B5E">
        <w:rPr>
          <w:rFonts w:ascii="Times New Roman" w:hAnsi="Times New Roman" w:cs="Times New Roman"/>
          <w:sz w:val="28"/>
          <w:szCs w:val="28"/>
        </w:rPr>
        <w:t xml:space="preserve">л </w:t>
      </w:r>
      <w:r w:rsidR="00146B5E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литературно-песенный фестиваль </w:t>
      </w:r>
      <w:r w:rsidR="00D86D32">
        <w:rPr>
          <w:rFonts w:ascii="Times New Roman" w:hAnsi="Times New Roman" w:cs="Times New Roman"/>
          <w:sz w:val="28"/>
          <w:szCs w:val="28"/>
        </w:rPr>
        <w:t>«Тунгуска моя», который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станет еще одной доброй традицией.</w:t>
      </w:r>
    </w:p>
    <w:p w:rsidR="00B32972" w:rsidRDefault="00B32972" w:rsidP="00B32972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</w:t>
      </w:r>
      <w:r w:rsidRPr="00384F29">
        <w:rPr>
          <w:rFonts w:ascii="Times New Roman" w:hAnsi="Times New Roman" w:cs="Times New Roman"/>
          <w:sz w:val="28"/>
          <w:szCs w:val="28"/>
        </w:rPr>
        <w:t>ллективы Николаевского городского поселения принимают активное участие в различных фестивалях и конкурсах – «Танцевальная карусель», «Жаворонок», Юный живописец, «Театральный фестиваль, «Русь многоликая»,</w:t>
      </w:r>
      <w:r w:rsidR="003A6974">
        <w:rPr>
          <w:rFonts w:ascii="Times New Roman" w:hAnsi="Times New Roman" w:cs="Times New Roman"/>
          <w:sz w:val="28"/>
          <w:szCs w:val="28"/>
        </w:rPr>
        <w:t xml:space="preserve"> где </w:t>
      </w:r>
      <w:r w:rsidRPr="00384F29">
        <w:rPr>
          <w:rFonts w:ascii="Times New Roman" w:hAnsi="Times New Roman" w:cs="Times New Roman"/>
          <w:sz w:val="28"/>
          <w:szCs w:val="28"/>
        </w:rPr>
        <w:t xml:space="preserve"> становятся победителями и лауреатами данных конкурсов.</w:t>
      </w:r>
    </w:p>
    <w:p w:rsidR="008726A4" w:rsidRPr="00F37C5B" w:rsidRDefault="0041242C" w:rsidP="004E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8B">
        <w:rPr>
          <w:rFonts w:ascii="Times New Roman" w:eastAsia="Times New Roman" w:hAnsi="Times New Roman" w:cs="Times New Roman"/>
          <w:color w:val="212121"/>
          <w:sz w:val="28"/>
          <w:szCs w:val="28"/>
        </w:rPr>
        <w:t>Большое внимание в поселении уделяется развитию спорта.</w:t>
      </w:r>
      <w:r w:rsidR="00FB195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FB1953">
        <w:rPr>
          <w:rFonts w:ascii="Times New Roman" w:hAnsi="Times New Roman"/>
          <w:sz w:val="28"/>
          <w:szCs w:val="28"/>
        </w:rPr>
        <w:t>Приоритетными направлениями является проведение физкультурных,</w:t>
      </w:r>
      <w:r w:rsidR="00FB1953" w:rsidRPr="00D03D7E">
        <w:rPr>
          <w:rFonts w:ascii="Times New Roman" w:hAnsi="Times New Roman"/>
          <w:sz w:val="28"/>
          <w:szCs w:val="28"/>
        </w:rPr>
        <w:t xml:space="preserve"> </w:t>
      </w:r>
      <w:r w:rsidR="00FB1953">
        <w:rPr>
          <w:rFonts w:ascii="Times New Roman" w:hAnsi="Times New Roman"/>
          <w:sz w:val="28"/>
          <w:szCs w:val="28"/>
        </w:rPr>
        <w:t>физкультурно-оздоровительных и спортивных мероприятий среди населения  городского поселения, направленных на увеличение количества жителей занимающихся физической культурой и спортом, организация соревнований по видам спорта среди мужских и женских команд поселения и района, участие  в соревнованиях Всероссийского физкультурно-спортивного комплекса ГТО.</w:t>
      </w:r>
      <w:r w:rsidR="00B421DE">
        <w:rPr>
          <w:rFonts w:ascii="Times New Roman" w:hAnsi="Times New Roman" w:cs="Times New Roman"/>
          <w:sz w:val="28"/>
          <w:szCs w:val="28"/>
        </w:rPr>
        <w:t xml:space="preserve"> </w:t>
      </w:r>
      <w:r w:rsidR="00A0420A" w:rsidRPr="00F37C5B">
        <w:rPr>
          <w:rFonts w:ascii="Times New Roman" w:eastAsia="Times New Roman" w:hAnsi="Times New Roman" w:cs="Times New Roman"/>
          <w:sz w:val="28"/>
          <w:szCs w:val="28"/>
        </w:rPr>
        <w:t>Спортсмены Николаевского гор</w:t>
      </w:r>
      <w:r w:rsidR="00146B5E">
        <w:rPr>
          <w:rFonts w:ascii="Times New Roman" w:eastAsia="Times New Roman" w:hAnsi="Times New Roman" w:cs="Times New Roman"/>
          <w:sz w:val="28"/>
          <w:szCs w:val="28"/>
        </w:rPr>
        <w:t>одского поселения</w:t>
      </w:r>
      <w:r w:rsidR="00A0420A" w:rsidRPr="00F37C5B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в </w:t>
      </w:r>
      <w:r w:rsidR="00BC4D5B" w:rsidRPr="00F37C5B">
        <w:rPr>
          <w:rFonts w:ascii="Times New Roman" w:eastAsia="Times New Roman" w:hAnsi="Times New Roman" w:cs="Times New Roman"/>
          <w:sz w:val="28"/>
          <w:szCs w:val="28"/>
        </w:rPr>
        <w:t>соревнованиях,</w:t>
      </w:r>
      <w:r w:rsidR="008726A4" w:rsidRPr="00F3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1EC" w:rsidRPr="00F37C5B">
        <w:rPr>
          <w:rFonts w:ascii="Times New Roman" w:eastAsia="Times New Roman" w:hAnsi="Times New Roman" w:cs="Times New Roman"/>
          <w:sz w:val="28"/>
          <w:szCs w:val="28"/>
        </w:rPr>
        <w:t xml:space="preserve">проводимых на уровне Российской Федерации, мировом уровне, областных и районных </w:t>
      </w:r>
      <w:r w:rsidR="004E33F1" w:rsidRPr="00F37C5B">
        <w:rPr>
          <w:rFonts w:ascii="Times New Roman" w:eastAsia="Times New Roman" w:hAnsi="Times New Roman" w:cs="Times New Roman"/>
          <w:sz w:val="28"/>
          <w:szCs w:val="28"/>
        </w:rPr>
        <w:t>турнирах,</w:t>
      </w:r>
      <w:r w:rsidR="00BC61EC" w:rsidRPr="00F37C5B">
        <w:rPr>
          <w:rFonts w:ascii="Times New Roman" w:eastAsia="Times New Roman" w:hAnsi="Times New Roman" w:cs="Times New Roman"/>
          <w:sz w:val="28"/>
          <w:szCs w:val="28"/>
        </w:rPr>
        <w:t xml:space="preserve"> где регулярно становятся победителями и призёрами.</w:t>
      </w:r>
    </w:p>
    <w:p w:rsidR="008726A4" w:rsidRPr="00F37C5B" w:rsidRDefault="004E33F1" w:rsidP="004E3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7C5B">
        <w:rPr>
          <w:rFonts w:ascii="Times New Roman" w:eastAsia="Times New Roman" w:hAnsi="Times New Roman" w:cs="Times New Roman"/>
          <w:sz w:val="28"/>
          <w:szCs w:val="28"/>
        </w:rPr>
        <w:t>В сезоне 2018-2019 года хоккейная команда «Феникс»</w:t>
      </w:r>
      <w:r w:rsidR="008803C5" w:rsidRPr="00F37C5B">
        <w:rPr>
          <w:rFonts w:ascii="Times New Roman" w:eastAsia="Times New Roman" w:hAnsi="Times New Roman" w:cs="Times New Roman"/>
          <w:sz w:val="28"/>
          <w:szCs w:val="28"/>
        </w:rPr>
        <w:t xml:space="preserve"> играющая в </w:t>
      </w:r>
      <w:r w:rsidRPr="00F3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B5E">
        <w:rPr>
          <w:rFonts w:ascii="Times New Roman" w:eastAsia="Times New Roman" w:hAnsi="Times New Roman" w:cs="Times New Roman"/>
          <w:sz w:val="28"/>
          <w:szCs w:val="28"/>
        </w:rPr>
        <w:t>национальной ночной лиге</w:t>
      </w:r>
      <w:r w:rsidR="008803C5" w:rsidRPr="00F3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C5B">
        <w:rPr>
          <w:rFonts w:ascii="Times New Roman" w:eastAsia="Times New Roman" w:hAnsi="Times New Roman" w:cs="Times New Roman"/>
          <w:sz w:val="28"/>
          <w:szCs w:val="28"/>
        </w:rPr>
        <w:t>заняла первое место в турнире по хоккею с шайбой</w:t>
      </w:r>
      <w:r w:rsidR="008803C5" w:rsidRPr="00F3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E23" w:rsidRPr="00F37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C5B">
        <w:rPr>
          <w:rFonts w:ascii="Times New Roman" w:eastAsia="Times New Roman" w:hAnsi="Times New Roman" w:cs="Times New Roman"/>
          <w:sz w:val="28"/>
          <w:szCs w:val="28"/>
        </w:rPr>
        <w:t xml:space="preserve"> и приняла участие в  мае 2019 года в соревнованиях проходившие в г. Сочи.</w:t>
      </w:r>
      <w:proofErr w:type="gramEnd"/>
    </w:p>
    <w:p w:rsidR="00A66D99" w:rsidRDefault="00A66D99" w:rsidP="00A66D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803C5">
        <w:rPr>
          <w:rFonts w:ascii="Times New Roman" w:eastAsia="Times New Roman" w:hAnsi="Times New Roman" w:cs="Arial"/>
          <w:sz w:val="28"/>
          <w:szCs w:val="28"/>
        </w:rPr>
        <w:t>В соответствии с Единым календарным планом физкультурных, физкультурно-оздоровительных и сп</w:t>
      </w:r>
      <w:r w:rsidR="00681553">
        <w:rPr>
          <w:rFonts w:ascii="Times New Roman" w:eastAsia="Times New Roman" w:hAnsi="Times New Roman" w:cs="Arial"/>
          <w:sz w:val="28"/>
          <w:szCs w:val="28"/>
        </w:rPr>
        <w:t xml:space="preserve">ортивных мероприятий </w:t>
      </w:r>
      <w:r w:rsidR="0064526A">
        <w:rPr>
          <w:rFonts w:ascii="Times New Roman" w:eastAsia="Times New Roman" w:hAnsi="Times New Roman" w:cs="Arial"/>
          <w:sz w:val="28"/>
          <w:szCs w:val="28"/>
        </w:rPr>
        <w:t xml:space="preserve"> в 2019</w:t>
      </w:r>
      <w:r w:rsidRPr="008803C5">
        <w:rPr>
          <w:rFonts w:ascii="Times New Roman" w:eastAsia="Times New Roman" w:hAnsi="Times New Roman" w:cs="Arial"/>
          <w:sz w:val="28"/>
          <w:szCs w:val="28"/>
        </w:rPr>
        <w:t xml:space="preserve"> год</w:t>
      </w:r>
      <w:r w:rsidR="0064526A">
        <w:rPr>
          <w:rFonts w:ascii="Times New Roman" w:eastAsia="Times New Roman" w:hAnsi="Times New Roman" w:cs="Arial"/>
          <w:sz w:val="28"/>
          <w:szCs w:val="28"/>
        </w:rPr>
        <w:t>у</w:t>
      </w:r>
      <w:r w:rsidRPr="008803C5">
        <w:rPr>
          <w:rFonts w:ascii="Times New Roman" w:eastAsia="Times New Roman" w:hAnsi="Times New Roman" w:cs="Arial"/>
          <w:sz w:val="28"/>
          <w:szCs w:val="28"/>
        </w:rPr>
        <w:t xml:space="preserve"> жители Николаевс</w:t>
      </w:r>
      <w:r w:rsidR="00142911">
        <w:rPr>
          <w:rFonts w:ascii="Times New Roman" w:eastAsia="Times New Roman" w:hAnsi="Times New Roman" w:cs="Arial"/>
          <w:sz w:val="28"/>
          <w:szCs w:val="28"/>
        </w:rPr>
        <w:t>кого городского поселения приняли</w:t>
      </w:r>
      <w:r w:rsidRPr="008803C5">
        <w:rPr>
          <w:rFonts w:ascii="Times New Roman" w:eastAsia="Times New Roman" w:hAnsi="Times New Roman" w:cs="Arial"/>
          <w:sz w:val="28"/>
          <w:szCs w:val="28"/>
        </w:rPr>
        <w:t xml:space="preserve"> участие в следующих соревнованиях:</w:t>
      </w:r>
    </w:p>
    <w:p w:rsidR="00681553" w:rsidRDefault="00681553" w:rsidP="00A66D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спартакиада Смидовичского района 1 место;</w:t>
      </w:r>
    </w:p>
    <w:p w:rsidR="00681553" w:rsidRDefault="001D67E5" w:rsidP="00A66D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681553">
        <w:rPr>
          <w:rFonts w:ascii="Times New Roman" w:eastAsia="Times New Roman" w:hAnsi="Times New Roman" w:cs="Arial"/>
          <w:sz w:val="28"/>
          <w:szCs w:val="28"/>
        </w:rPr>
        <w:t>соревнования по футболу на кубок главы Смидовичского муниципального района  3 место;</w:t>
      </w:r>
    </w:p>
    <w:p w:rsidR="00944C17" w:rsidRPr="008803C5" w:rsidRDefault="00944C17" w:rsidP="00A66D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Pr="00944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03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весенний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осенний </w:t>
      </w:r>
      <w:r w:rsidRPr="008803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фестиваль ГТО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726A4" w:rsidRDefault="005228A5" w:rsidP="00FF0F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      </w:t>
      </w:r>
      <w:r w:rsidR="00944C17">
        <w:rPr>
          <w:rFonts w:ascii="Times New Roman" w:eastAsia="Times New Roman" w:hAnsi="Times New Roman" w:cs="Times New Roman"/>
          <w:color w:val="212121"/>
          <w:sz w:val="28"/>
          <w:szCs w:val="28"/>
        </w:rPr>
        <w:t>На муниципальном уровне прошли соревнования по волейболу среди мужских и женских команд,</w:t>
      </w:r>
      <w:r w:rsidR="00944C17" w:rsidRPr="00944C1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44C17" w:rsidRPr="008803C5">
        <w:rPr>
          <w:rFonts w:ascii="Times New Roman" w:eastAsia="Times New Roman" w:hAnsi="Times New Roman" w:cs="Arial"/>
          <w:sz w:val="28"/>
          <w:szCs w:val="28"/>
        </w:rPr>
        <w:t>марафон  посвященный «Дню Победы»</w:t>
      </w:r>
      <w:r w:rsidR="00944C17">
        <w:rPr>
          <w:rFonts w:ascii="Times New Roman" w:eastAsia="Times New Roman" w:hAnsi="Times New Roman" w:cs="Arial"/>
          <w:sz w:val="28"/>
          <w:szCs w:val="28"/>
        </w:rPr>
        <w:t>,</w:t>
      </w:r>
      <w:r w:rsidR="00944C17" w:rsidRPr="00944C1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44C17" w:rsidRPr="008803C5">
        <w:rPr>
          <w:rFonts w:ascii="Times New Roman" w:eastAsia="Times New Roman" w:hAnsi="Times New Roman" w:cs="Arial"/>
          <w:sz w:val="28"/>
          <w:szCs w:val="28"/>
        </w:rPr>
        <w:t>кубок по футболу посвященный «Дню Победы»</w:t>
      </w:r>
      <w:r w:rsidR="00944C17">
        <w:rPr>
          <w:rFonts w:ascii="Times New Roman" w:eastAsia="Times New Roman" w:hAnsi="Times New Roman" w:cs="Arial"/>
          <w:sz w:val="28"/>
          <w:szCs w:val="28"/>
        </w:rPr>
        <w:t>,</w:t>
      </w:r>
      <w:r w:rsidR="00944C17" w:rsidRPr="00944C1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44C17" w:rsidRPr="008803C5">
        <w:rPr>
          <w:rFonts w:ascii="Times New Roman" w:eastAsia="Times New Roman" w:hAnsi="Times New Roman" w:cs="Arial"/>
          <w:sz w:val="28"/>
          <w:szCs w:val="28"/>
        </w:rPr>
        <w:t>кубок по футболу посвященный «Дню поселка»</w:t>
      </w:r>
      <w:r>
        <w:rPr>
          <w:rFonts w:ascii="Times New Roman" w:eastAsia="Times New Roman" w:hAnsi="Times New Roman" w:cs="Arial"/>
          <w:sz w:val="28"/>
          <w:szCs w:val="28"/>
        </w:rPr>
        <w:t xml:space="preserve">, </w:t>
      </w:r>
      <w:r w:rsidR="00E33A77">
        <w:rPr>
          <w:rFonts w:ascii="Times New Roman" w:eastAsia="Times New Roman" w:hAnsi="Times New Roman" w:cs="Arial"/>
          <w:sz w:val="28"/>
          <w:szCs w:val="28"/>
        </w:rPr>
        <w:t xml:space="preserve"> соревнования по футболу «Кубок осени», </w:t>
      </w:r>
      <w:r>
        <w:rPr>
          <w:rFonts w:ascii="Times New Roman" w:eastAsia="Times New Roman" w:hAnsi="Times New Roman" w:cs="Arial"/>
          <w:sz w:val="28"/>
          <w:szCs w:val="28"/>
        </w:rPr>
        <w:t>соревнования по мини</w:t>
      </w:r>
      <w:r w:rsidR="00225EB1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- футболу среди дворовых команд.</w:t>
      </w:r>
    </w:p>
    <w:p w:rsidR="0007461E" w:rsidRDefault="001D103A" w:rsidP="00074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C5">
        <w:rPr>
          <w:rFonts w:ascii="Times New Roman" w:eastAsia="Times New Roman" w:hAnsi="Times New Roman" w:cs="Arial"/>
          <w:sz w:val="28"/>
          <w:szCs w:val="28"/>
        </w:rPr>
        <w:t xml:space="preserve">На территории поселения действует спортивный комплекс «Лесохимик» где проводятся спортивные соревнования различного уровня, два спортивных зала в общеобразовательных школах, ведется строительство площадки для игры в </w:t>
      </w:r>
      <w:proofErr w:type="spellStart"/>
      <w:r w:rsidRPr="008803C5">
        <w:rPr>
          <w:rFonts w:ascii="Times New Roman" w:eastAsia="Times New Roman" w:hAnsi="Times New Roman" w:cs="Arial"/>
          <w:sz w:val="28"/>
          <w:szCs w:val="28"/>
        </w:rPr>
        <w:t>стритбол</w:t>
      </w:r>
      <w:proofErr w:type="spellEnd"/>
      <w:r w:rsidRPr="008803C5">
        <w:rPr>
          <w:rFonts w:ascii="Times New Roman" w:eastAsia="Times New Roman" w:hAnsi="Times New Roman" w:cs="Arial"/>
          <w:sz w:val="28"/>
          <w:szCs w:val="28"/>
        </w:rPr>
        <w:t xml:space="preserve"> спортивным организатором Аксёновым Сергеем (территория МБОУ СОШ № 7). </w:t>
      </w:r>
      <w:r w:rsidR="004278C7" w:rsidRPr="00EC709D">
        <w:rPr>
          <w:rFonts w:ascii="Times New Roman" w:hAnsi="Times New Roman" w:cs="Times New Roman"/>
          <w:sz w:val="28"/>
          <w:szCs w:val="28"/>
        </w:rPr>
        <w:t>В поселении ведут работу спор</w:t>
      </w:r>
      <w:r w:rsidR="00E917BB">
        <w:rPr>
          <w:rFonts w:ascii="Times New Roman" w:hAnsi="Times New Roman" w:cs="Times New Roman"/>
          <w:sz w:val="28"/>
          <w:szCs w:val="28"/>
        </w:rPr>
        <w:t xml:space="preserve">тивные секции </w:t>
      </w:r>
      <w:r w:rsidR="004278C7" w:rsidRPr="00EC709D">
        <w:rPr>
          <w:rFonts w:ascii="Times New Roman" w:hAnsi="Times New Roman" w:cs="Times New Roman"/>
          <w:sz w:val="28"/>
          <w:szCs w:val="28"/>
        </w:rPr>
        <w:t xml:space="preserve"> по волейболу и бас</w:t>
      </w:r>
      <w:r w:rsidR="009860AC">
        <w:rPr>
          <w:rFonts w:ascii="Times New Roman" w:hAnsi="Times New Roman" w:cs="Times New Roman"/>
          <w:sz w:val="28"/>
          <w:szCs w:val="28"/>
        </w:rPr>
        <w:t xml:space="preserve">кетболу,  мини футболу, теннису, </w:t>
      </w:r>
      <w:proofErr w:type="spellStart"/>
      <w:r w:rsidR="009860AC">
        <w:rPr>
          <w:rFonts w:ascii="Times New Roman" w:hAnsi="Times New Roman" w:cs="Times New Roman"/>
          <w:sz w:val="28"/>
          <w:szCs w:val="28"/>
        </w:rPr>
        <w:t>киокушинкай</w:t>
      </w:r>
      <w:proofErr w:type="spellEnd"/>
      <w:r w:rsidR="009860AC">
        <w:rPr>
          <w:rFonts w:ascii="Times New Roman" w:hAnsi="Times New Roman" w:cs="Times New Roman"/>
          <w:sz w:val="28"/>
          <w:szCs w:val="28"/>
        </w:rPr>
        <w:t>-каратэ.</w:t>
      </w:r>
    </w:p>
    <w:p w:rsidR="00A95074" w:rsidRDefault="004278C7" w:rsidP="00A95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919">
        <w:rPr>
          <w:rFonts w:ascii="Times New Roman" w:hAnsi="Times New Roman" w:cs="Times New Roman"/>
          <w:sz w:val="28"/>
          <w:szCs w:val="28"/>
        </w:rPr>
        <w:t xml:space="preserve">  </w:t>
      </w:r>
      <w:r w:rsidR="0007461E" w:rsidRPr="00AF29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2919" w:rsidRPr="00AF2919">
        <w:rPr>
          <w:rFonts w:ascii="Times New Roman" w:eastAsia="Times New Roman" w:hAnsi="Times New Roman" w:cs="Times New Roman"/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городского  поселения, где размещается вся информация и нормативные документы. Сайт администрации всегда поддерживается в актуальном состоянии.</w:t>
      </w:r>
      <w:r w:rsidR="00AF2919" w:rsidRPr="00AF2919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="0007461E" w:rsidRPr="00AF29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3501" w:rsidRPr="0007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</w:t>
      </w:r>
      <w:r w:rsidR="0007461E" w:rsidRPr="0007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того, в социальной сети </w:t>
      </w:r>
      <w:proofErr w:type="spellStart"/>
      <w:r w:rsidR="0007461E" w:rsidRPr="0007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Инстаграмм</w:t>
      </w:r>
      <w:proofErr w:type="spellEnd"/>
      <w:r w:rsidR="0007461E" w:rsidRPr="0007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3501" w:rsidRPr="0007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можно почерпнуть интересную информацию.</w:t>
      </w:r>
    </w:p>
    <w:p w:rsidR="00A95074" w:rsidRDefault="00A95074" w:rsidP="00A95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3A86" w:rsidRPr="00A95074">
        <w:rPr>
          <w:rFonts w:ascii="Times New Roman" w:eastAsia="Times New Roman" w:hAnsi="Times New Roman" w:cs="Times New Roman"/>
          <w:sz w:val="28"/>
          <w:szCs w:val="28"/>
        </w:rPr>
        <w:t>В заключении хочу сказать,</w:t>
      </w:r>
      <w:r w:rsidR="00E46823" w:rsidRPr="00A95074">
        <w:rPr>
          <w:rFonts w:ascii="Times New Roman" w:eastAsia="Times New Roman" w:hAnsi="Times New Roman" w:cs="Times New Roman"/>
          <w:sz w:val="28"/>
          <w:szCs w:val="28"/>
        </w:rPr>
        <w:t xml:space="preserve"> что наша главная задача сегодня – сохранить все то, что сделано за последние годы, постараться приумножить наш потенциал. М</w:t>
      </w:r>
      <w:r w:rsidR="00373A86" w:rsidRPr="00A95074">
        <w:rPr>
          <w:rFonts w:ascii="Times New Roman" w:eastAsia="Times New Roman" w:hAnsi="Times New Roman" w:cs="Times New Roman"/>
          <w:sz w:val="28"/>
          <w:szCs w:val="28"/>
        </w:rPr>
        <w:t>ы должны четко понимать, где надо проявить еще большую активность, у</w:t>
      </w:r>
      <w:r w:rsidR="00064BB1">
        <w:rPr>
          <w:rFonts w:ascii="Times New Roman" w:eastAsia="Times New Roman" w:hAnsi="Times New Roman" w:cs="Times New Roman"/>
          <w:sz w:val="28"/>
          <w:szCs w:val="28"/>
        </w:rPr>
        <w:t xml:space="preserve">порство, где спросить с себя </w:t>
      </w:r>
      <w:proofErr w:type="gramStart"/>
      <w:r w:rsidR="00064BB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06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A86" w:rsidRPr="00A95074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1D1246">
        <w:rPr>
          <w:rFonts w:ascii="Times New Roman" w:eastAsia="Times New Roman" w:hAnsi="Times New Roman" w:cs="Times New Roman"/>
          <w:sz w:val="28"/>
          <w:szCs w:val="28"/>
        </w:rPr>
        <w:t xml:space="preserve">роже, </w:t>
      </w:r>
      <w:proofErr w:type="gramStart"/>
      <w:r w:rsidR="001D124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1D1246">
        <w:rPr>
          <w:rFonts w:ascii="Times New Roman" w:eastAsia="Times New Roman" w:hAnsi="Times New Roman" w:cs="Times New Roman"/>
          <w:sz w:val="28"/>
          <w:szCs w:val="28"/>
        </w:rPr>
        <w:t xml:space="preserve"> чё</w:t>
      </w:r>
      <w:r w:rsidR="00373A86" w:rsidRPr="00A95074">
        <w:rPr>
          <w:rFonts w:ascii="Times New Roman" w:eastAsia="Times New Roman" w:hAnsi="Times New Roman" w:cs="Times New Roman"/>
          <w:sz w:val="28"/>
          <w:szCs w:val="28"/>
        </w:rPr>
        <w:t>м акцентировать усилия</w:t>
      </w:r>
      <w:r w:rsidR="00E46823" w:rsidRPr="00A950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B19" w:rsidRPr="00A950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7843" w:rsidRPr="00F96167" w:rsidRDefault="00A95074" w:rsidP="00BB1B5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167">
        <w:rPr>
          <w:sz w:val="28"/>
          <w:szCs w:val="28"/>
        </w:rPr>
        <w:t xml:space="preserve">      </w:t>
      </w:r>
      <w:r w:rsidR="00BE7843" w:rsidRPr="00F96167">
        <w:rPr>
          <w:sz w:val="28"/>
          <w:szCs w:val="28"/>
        </w:rPr>
        <w:t>Главными задачами администрации</w:t>
      </w:r>
      <w:r w:rsidR="00F96167" w:rsidRPr="00F96167">
        <w:rPr>
          <w:sz w:val="28"/>
          <w:szCs w:val="28"/>
        </w:rPr>
        <w:t xml:space="preserve"> городского </w:t>
      </w:r>
      <w:r w:rsidR="00BE7843" w:rsidRPr="00F96167">
        <w:rPr>
          <w:sz w:val="28"/>
          <w:szCs w:val="28"/>
        </w:rPr>
        <w:t xml:space="preserve"> поселения в 2020 году остается исполнение полномочий в соответствии с Федеральным Законом РФ «Об общих принципах организации местного самоуправления», Уставом Николаевского городского поселения, и другими федеральными</w:t>
      </w:r>
      <w:r w:rsidR="00F96167" w:rsidRPr="00F96167">
        <w:rPr>
          <w:sz w:val="28"/>
          <w:szCs w:val="28"/>
        </w:rPr>
        <w:t xml:space="preserve">, региональными </w:t>
      </w:r>
      <w:r w:rsidR="00BE7843" w:rsidRPr="00F96167">
        <w:rPr>
          <w:sz w:val="28"/>
          <w:szCs w:val="28"/>
        </w:rPr>
        <w:t xml:space="preserve"> правовыми актами. Прежде всего, это:</w:t>
      </w:r>
    </w:p>
    <w:p w:rsidR="00BE7843" w:rsidRPr="00F96167" w:rsidRDefault="00BE7843" w:rsidP="00064BB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6167">
        <w:rPr>
          <w:sz w:val="28"/>
          <w:szCs w:val="28"/>
        </w:rPr>
        <w:t>1.Работа по исполнению бюджета поселения.</w:t>
      </w:r>
    </w:p>
    <w:p w:rsidR="00BE7843" w:rsidRPr="00F96167" w:rsidRDefault="00BE7843" w:rsidP="00064BB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6167">
        <w:rPr>
          <w:sz w:val="28"/>
          <w:szCs w:val="28"/>
        </w:rPr>
        <w:t>2.Продолжить работу по</w:t>
      </w:r>
      <w:r w:rsidR="00F07C53" w:rsidRPr="00F96167">
        <w:rPr>
          <w:sz w:val="28"/>
          <w:szCs w:val="28"/>
        </w:rPr>
        <w:t xml:space="preserve"> восстановлению  уличного освещения</w:t>
      </w:r>
      <w:r w:rsidRPr="00F96167">
        <w:rPr>
          <w:sz w:val="28"/>
          <w:szCs w:val="28"/>
        </w:rPr>
        <w:t>.</w:t>
      </w:r>
    </w:p>
    <w:p w:rsidR="00BE7843" w:rsidRPr="00D67AED" w:rsidRDefault="00BE7843" w:rsidP="00064BB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AED">
        <w:rPr>
          <w:sz w:val="28"/>
          <w:szCs w:val="28"/>
        </w:rPr>
        <w:lastRenderedPageBreak/>
        <w:t>3</w:t>
      </w:r>
      <w:r w:rsidR="009D4A53" w:rsidRPr="00D67AED">
        <w:rPr>
          <w:sz w:val="28"/>
          <w:szCs w:val="28"/>
        </w:rPr>
        <w:t>.Проведе</w:t>
      </w:r>
      <w:r w:rsidR="00F771DE" w:rsidRPr="00D67AED">
        <w:rPr>
          <w:sz w:val="28"/>
          <w:szCs w:val="28"/>
        </w:rPr>
        <w:t>н</w:t>
      </w:r>
      <w:r w:rsidR="009D4A53" w:rsidRPr="00D67AED">
        <w:rPr>
          <w:sz w:val="28"/>
          <w:szCs w:val="28"/>
        </w:rPr>
        <w:t>ие работ по</w:t>
      </w:r>
      <w:r w:rsidR="003F031A" w:rsidRPr="00D67AED">
        <w:rPr>
          <w:sz w:val="28"/>
          <w:szCs w:val="28"/>
        </w:rPr>
        <w:t xml:space="preserve"> ремонту и содержанию </w:t>
      </w:r>
      <w:r w:rsidRPr="00D67AED">
        <w:rPr>
          <w:sz w:val="28"/>
          <w:szCs w:val="28"/>
        </w:rPr>
        <w:t xml:space="preserve"> дорог</w:t>
      </w:r>
      <w:r w:rsidR="003F031A" w:rsidRPr="00D67AED">
        <w:rPr>
          <w:sz w:val="28"/>
          <w:szCs w:val="28"/>
        </w:rPr>
        <w:t xml:space="preserve"> местного значения</w:t>
      </w:r>
      <w:r w:rsidRPr="00D67AED">
        <w:rPr>
          <w:sz w:val="28"/>
          <w:szCs w:val="28"/>
        </w:rPr>
        <w:t>.</w:t>
      </w:r>
    </w:p>
    <w:p w:rsidR="00BE7843" w:rsidRPr="00D67AED" w:rsidRDefault="00BE7843" w:rsidP="00064BB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AED">
        <w:rPr>
          <w:sz w:val="28"/>
          <w:szCs w:val="28"/>
        </w:rPr>
        <w:t>4. Усилить работу по благоустройству территории населенных пунктов, развитие инфраструктуры, обеспече</w:t>
      </w:r>
      <w:r w:rsidR="00295A5A" w:rsidRPr="00D67AED">
        <w:rPr>
          <w:sz w:val="28"/>
          <w:szCs w:val="28"/>
        </w:rPr>
        <w:t>ние жизнедеятельности населения.</w:t>
      </w:r>
    </w:p>
    <w:p w:rsidR="00475B19" w:rsidRPr="00D67AED" w:rsidRDefault="00973FFB" w:rsidP="00DD2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D">
        <w:rPr>
          <w:rFonts w:ascii="Times New Roman" w:hAnsi="Times New Roman" w:cs="Times New Roman"/>
          <w:sz w:val="28"/>
          <w:szCs w:val="28"/>
        </w:rPr>
        <w:t xml:space="preserve">    </w:t>
      </w:r>
      <w:r w:rsidR="00A95074" w:rsidRPr="00D67AED">
        <w:rPr>
          <w:rFonts w:ascii="Times New Roman" w:hAnsi="Times New Roman" w:cs="Times New Roman"/>
          <w:sz w:val="28"/>
          <w:szCs w:val="28"/>
        </w:rPr>
        <w:t xml:space="preserve">  </w:t>
      </w:r>
      <w:r w:rsidR="00E46823" w:rsidRPr="00D67AED">
        <w:rPr>
          <w:rFonts w:ascii="Times New Roman" w:eastAsia="Times New Roman" w:hAnsi="Times New Roman" w:cs="Times New Roman"/>
          <w:sz w:val="28"/>
          <w:szCs w:val="28"/>
        </w:rPr>
        <w:t>Задач поставлено много, и нам необходимо их выполнять.</w:t>
      </w:r>
      <w:r w:rsidR="00A95074" w:rsidRPr="00D67AED">
        <w:rPr>
          <w:rFonts w:ascii="Times New Roman" w:hAnsi="Times New Roman" w:cs="Times New Roman"/>
          <w:sz w:val="28"/>
          <w:szCs w:val="28"/>
        </w:rPr>
        <w:t xml:space="preserve"> </w:t>
      </w:r>
      <w:r w:rsidR="00E46823" w:rsidRPr="00D67AED">
        <w:rPr>
          <w:rFonts w:ascii="Times New Roman" w:hAnsi="Times New Roman" w:cs="Times New Roman"/>
          <w:sz w:val="28"/>
          <w:szCs w:val="28"/>
        </w:rPr>
        <w:t xml:space="preserve"> </w:t>
      </w:r>
      <w:r w:rsidR="00475B19" w:rsidRPr="00D67AED">
        <w:rPr>
          <w:rFonts w:ascii="Times New Roman" w:hAnsi="Times New Roman" w:cs="Times New Roman"/>
          <w:sz w:val="28"/>
          <w:szCs w:val="28"/>
        </w:rPr>
        <w:t xml:space="preserve">По большому счету, это и есть наша с вами самая главная задача, и каждый из нас на своем месте обязан приложить максимум усилий для ее выполнения. </w:t>
      </w:r>
      <w:r w:rsidR="00A95074" w:rsidRPr="00D67AED">
        <w:rPr>
          <w:rFonts w:ascii="Times New Roman" w:eastAsia="Times New Roman" w:hAnsi="Times New Roman" w:cs="Times New Roman"/>
          <w:sz w:val="28"/>
          <w:szCs w:val="28"/>
        </w:rPr>
        <w:t>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A864F5" w:rsidRPr="00D67AED" w:rsidRDefault="00475B19" w:rsidP="00475B19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AED">
        <w:rPr>
          <w:rFonts w:ascii="Times New Roman" w:hAnsi="Times New Roman" w:cs="Times New Roman"/>
          <w:sz w:val="28"/>
          <w:szCs w:val="28"/>
        </w:rPr>
        <w:t>Спасибо</w:t>
      </w:r>
      <w:r w:rsidR="005049FF" w:rsidRPr="00D67AED">
        <w:rPr>
          <w:rFonts w:ascii="Times New Roman" w:hAnsi="Times New Roman" w:cs="Times New Roman"/>
          <w:sz w:val="28"/>
          <w:szCs w:val="28"/>
        </w:rPr>
        <w:t xml:space="preserve"> за внимание</w:t>
      </w:r>
      <w:r w:rsidRPr="00D67AED">
        <w:rPr>
          <w:rFonts w:ascii="Times New Roman" w:hAnsi="Times New Roman" w:cs="Times New Roman"/>
          <w:sz w:val="28"/>
          <w:szCs w:val="28"/>
        </w:rPr>
        <w:t>!</w:t>
      </w:r>
    </w:p>
    <w:p w:rsidR="00A864F5" w:rsidRDefault="00A864F5" w:rsidP="006B1176">
      <w:pPr>
        <w:shd w:val="clear" w:color="auto" w:fill="FFFFFF"/>
        <w:spacing w:before="150" w:after="150" w:line="240" w:lineRule="auto"/>
        <w:ind w:firstLine="709"/>
        <w:jc w:val="both"/>
        <w:rPr>
          <w:rFonts w:ascii="Helvetica" w:eastAsia="Times New Roman" w:hAnsi="Helvetica" w:cs="Helvetica"/>
          <w:color w:val="8C8C8C"/>
          <w:sz w:val="28"/>
          <w:szCs w:val="28"/>
        </w:rPr>
      </w:pPr>
    </w:p>
    <w:p w:rsidR="00EA2813" w:rsidRPr="00EA2813" w:rsidRDefault="00EA2813" w:rsidP="00EA281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A2813">
        <w:rPr>
          <w:rFonts w:ascii="Calibri" w:eastAsia="Times New Roman" w:hAnsi="Calibri" w:cs="Calibri"/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A2813" w:rsidRPr="00EA2813" w:rsidRDefault="00EA2813" w:rsidP="00EA281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A281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864F5" w:rsidRPr="00F26A82" w:rsidRDefault="00EA2813" w:rsidP="00F26A82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A281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A864F5" w:rsidRDefault="00A864F5" w:rsidP="006B1176">
      <w:pPr>
        <w:shd w:val="clear" w:color="auto" w:fill="FFFFFF"/>
        <w:spacing w:before="150" w:after="150" w:line="240" w:lineRule="auto"/>
        <w:ind w:firstLine="709"/>
        <w:jc w:val="both"/>
        <w:rPr>
          <w:rFonts w:ascii="Helvetica" w:eastAsia="Times New Roman" w:hAnsi="Helvetica" w:cs="Helvetica"/>
          <w:color w:val="8C8C8C"/>
          <w:sz w:val="28"/>
          <w:szCs w:val="28"/>
        </w:rPr>
      </w:pPr>
    </w:p>
    <w:p w:rsidR="006B1176" w:rsidRDefault="006B1176" w:rsidP="00A91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76" w:rsidRDefault="006B1176" w:rsidP="00A91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004" w:rsidRPr="007B5552" w:rsidRDefault="00CF7004" w:rsidP="007B5552"/>
    <w:sectPr w:rsidR="00CF7004" w:rsidRPr="007B555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B8" w:rsidRDefault="00FC47B8" w:rsidP="00361BCD">
      <w:pPr>
        <w:spacing w:after="0" w:line="240" w:lineRule="auto"/>
      </w:pPr>
      <w:r>
        <w:separator/>
      </w:r>
    </w:p>
  </w:endnote>
  <w:endnote w:type="continuationSeparator" w:id="0">
    <w:p w:rsidR="00FC47B8" w:rsidRDefault="00FC47B8" w:rsidP="0036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B8" w:rsidRDefault="00FC47B8" w:rsidP="00361BCD">
      <w:pPr>
        <w:spacing w:after="0" w:line="240" w:lineRule="auto"/>
      </w:pPr>
      <w:r>
        <w:separator/>
      </w:r>
    </w:p>
  </w:footnote>
  <w:footnote w:type="continuationSeparator" w:id="0">
    <w:p w:rsidR="00FC47B8" w:rsidRDefault="00FC47B8" w:rsidP="0036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17673"/>
      <w:docPartObj>
        <w:docPartGallery w:val="Page Numbers (Top of Page)"/>
        <w:docPartUnique/>
      </w:docPartObj>
    </w:sdtPr>
    <w:sdtEndPr/>
    <w:sdtContent>
      <w:p w:rsidR="006239C5" w:rsidRDefault="006239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F87">
          <w:rPr>
            <w:noProof/>
          </w:rPr>
          <w:t>11</w:t>
        </w:r>
        <w:r>
          <w:fldChar w:fldCharType="end"/>
        </w:r>
      </w:p>
    </w:sdtContent>
  </w:sdt>
  <w:p w:rsidR="006239C5" w:rsidRDefault="006239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734"/>
    <w:multiLevelType w:val="multilevel"/>
    <w:tmpl w:val="65AA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1777B"/>
    <w:multiLevelType w:val="multilevel"/>
    <w:tmpl w:val="196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30080"/>
    <w:multiLevelType w:val="hybridMultilevel"/>
    <w:tmpl w:val="D01AEA0A"/>
    <w:lvl w:ilvl="0" w:tplc="CAB63F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DC2B3C"/>
    <w:multiLevelType w:val="hybridMultilevel"/>
    <w:tmpl w:val="6DFA79FE"/>
    <w:lvl w:ilvl="0" w:tplc="0944E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2759F"/>
    <w:multiLevelType w:val="multilevel"/>
    <w:tmpl w:val="6EA0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2"/>
    <w:rsid w:val="00002DA9"/>
    <w:rsid w:val="000046DC"/>
    <w:rsid w:val="00007135"/>
    <w:rsid w:val="00010CAE"/>
    <w:rsid w:val="000112FD"/>
    <w:rsid w:val="0001151F"/>
    <w:rsid w:val="00013A62"/>
    <w:rsid w:val="000169A1"/>
    <w:rsid w:val="0002264E"/>
    <w:rsid w:val="0002471D"/>
    <w:rsid w:val="00027461"/>
    <w:rsid w:val="0003017F"/>
    <w:rsid w:val="00040DFC"/>
    <w:rsid w:val="00052916"/>
    <w:rsid w:val="00052ECE"/>
    <w:rsid w:val="00053244"/>
    <w:rsid w:val="000545EE"/>
    <w:rsid w:val="00064BB1"/>
    <w:rsid w:val="00066CBC"/>
    <w:rsid w:val="00067909"/>
    <w:rsid w:val="00073324"/>
    <w:rsid w:val="0007461E"/>
    <w:rsid w:val="00077733"/>
    <w:rsid w:val="00083B0D"/>
    <w:rsid w:val="00083DE0"/>
    <w:rsid w:val="00090E0F"/>
    <w:rsid w:val="000A07B7"/>
    <w:rsid w:val="000A0E77"/>
    <w:rsid w:val="000B08A9"/>
    <w:rsid w:val="000B2ED2"/>
    <w:rsid w:val="000B2FB7"/>
    <w:rsid w:val="000B4BCE"/>
    <w:rsid w:val="000C1014"/>
    <w:rsid w:val="000D1A12"/>
    <w:rsid w:val="000D2528"/>
    <w:rsid w:val="000D6084"/>
    <w:rsid w:val="000D6FAF"/>
    <w:rsid w:val="000E0C7E"/>
    <w:rsid w:val="000E0FE2"/>
    <w:rsid w:val="000E4979"/>
    <w:rsid w:val="000E7B5A"/>
    <w:rsid w:val="000F6323"/>
    <w:rsid w:val="000F635A"/>
    <w:rsid w:val="000F6D3E"/>
    <w:rsid w:val="00100614"/>
    <w:rsid w:val="0010149A"/>
    <w:rsid w:val="00105727"/>
    <w:rsid w:val="0011025B"/>
    <w:rsid w:val="00111906"/>
    <w:rsid w:val="001141FF"/>
    <w:rsid w:val="001173D2"/>
    <w:rsid w:val="001254D9"/>
    <w:rsid w:val="00125EB2"/>
    <w:rsid w:val="00126C70"/>
    <w:rsid w:val="0013403B"/>
    <w:rsid w:val="00134894"/>
    <w:rsid w:val="00134D39"/>
    <w:rsid w:val="001355DA"/>
    <w:rsid w:val="00137E29"/>
    <w:rsid w:val="00142911"/>
    <w:rsid w:val="00143108"/>
    <w:rsid w:val="00146B5E"/>
    <w:rsid w:val="001559F9"/>
    <w:rsid w:val="00157690"/>
    <w:rsid w:val="00157883"/>
    <w:rsid w:val="0016426C"/>
    <w:rsid w:val="0016683A"/>
    <w:rsid w:val="0017114E"/>
    <w:rsid w:val="001715E3"/>
    <w:rsid w:val="00173DA1"/>
    <w:rsid w:val="00176769"/>
    <w:rsid w:val="00182D95"/>
    <w:rsid w:val="001842AA"/>
    <w:rsid w:val="00185DF9"/>
    <w:rsid w:val="0018604D"/>
    <w:rsid w:val="00191559"/>
    <w:rsid w:val="0019243F"/>
    <w:rsid w:val="001951E1"/>
    <w:rsid w:val="00195375"/>
    <w:rsid w:val="00195FE2"/>
    <w:rsid w:val="00196908"/>
    <w:rsid w:val="001A66B9"/>
    <w:rsid w:val="001A7F74"/>
    <w:rsid w:val="001B0C2E"/>
    <w:rsid w:val="001B2ACC"/>
    <w:rsid w:val="001B6AB6"/>
    <w:rsid w:val="001C1A0E"/>
    <w:rsid w:val="001C2ADF"/>
    <w:rsid w:val="001C4702"/>
    <w:rsid w:val="001C7754"/>
    <w:rsid w:val="001D0621"/>
    <w:rsid w:val="001D0D05"/>
    <w:rsid w:val="001D103A"/>
    <w:rsid w:val="001D1246"/>
    <w:rsid w:val="001D2B96"/>
    <w:rsid w:val="001D4029"/>
    <w:rsid w:val="001D678E"/>
    <w:rsid w:val="001D67E5"/>
    <w:rsid w:val="001D71BF"/>
    <w:rsid w:val="001D7D2A"/>
    <w:rsid w:val="001E2334"/>
    <w:rsid w:val="001E670D"/>
    <w:rsid w:val="001F4018"/>
    <w:rsid w:val="001F5155"/>
    <w:rsid w:val="001F64E6"/>
    <w:rsid w:val="002051E6"/>
    <w:rsid w:val="0021039D"/>
    <w:rsid w:val="00210709"/>
    <w:rsid w:val="00215EF5"/>
    <w:rsid w:val="00217668"/>
    <w:rsid w:val="00220312"/>
    <w:rsid w:val="00224115"/>
    <w:rsid w:val="00224C0B"/>
    <w:rsid w:val="00225EB1"/>
    <w:rsid w:val="002349F4"/>
    <w:rsid w:val="00241B82"/>
    <w:rsid w:val="00242833"/>
    <w:rsid w:val="002473AA"/>
    <w:rsid w:val="00254C9E"/>
    <w:rsid w:val="00264526"/>
    <w:rsid w:val="00264CAC"/>
    <w:rsid w:val="00273047"/>
    <w:rsid w:val="0027416D"/>
    <w:rsid w:val="002756F9"/>
    <w:rsid w:val="00283923"/>
    <w:rsid w:val="00286F84"/>
    <w:rsid w:val="00291F9D"/>
    <w:rsid w:val="0029472C"/>
    <w:rsid w:val="00295A5A"/>
    <w:rsid w:val="002A4C1B"/>
    <w:rsid w:val="002A4F7E"/>
    <w:rsid w:val="002B0AAA"/>
    <w:rsid w:val="002B1D4C"/>
    <w:rsid w:val="002B4925"/>
    <w:rsid w:val="002C3E75"/>
    <w:rsid w:val="002D1891"/>
    <w:rsid w:val="002D3D8F"/>
    <w:rsid w:val="002D4052"/>
    <w:rsid w:val="002E18AE"/>
    <w:rsid w:val="002E4EBF"/>
    <w:rsid w:val="002E67D7"/>
    <w:rsid w:val="002F222C"/>
    <w:rsid w:val="002F263D"/>
    <w:rsid w:val="002F2C4F"/>
    <w:rsid w:val="002F7FBB"/>
    <w:rsid w:val="00300D1E"/>
    <w:rsid w:val="003016E3"/>
    <w:rsid w:val="003077CA"/>
    <w:rsid w:val="003123FB"/>
    <w:rsid w:val="003214CB"/>
    <w:rsid w:val="003279C4"/>
    <w:rsid w:val="00330F13"/>
    <w:rsid w:val="003327BE"/>
    <w:rsid w:val="00332B39"/>
    <w:rsid w:val="00334633"/>
    <w:rsid w:val="00335131"/>
    <w:rsid w:val="0034540E"/>
    <w:rsid w:val="00347F4B"/>
    <w:rsid w:val="00351670"/>
    <w:rsid w:val="00355F78"/>
    <w:rsid w:val="003566AB"/>
    <w:rsid w:val="003569FC"/>
    <w:rsid w:val="0036070E"/>
    <w:rsid w:val="00361BCD"/>
    <w:rsid w:val="003654A6"/>
    <w:rsid w:val="00373A86"/>
    <w:rsid w:val="00380BE6"/>
    <w:rsid w:val="003820B3"/>
    <w:rsid w:val="003855DB"/>
    <w:rsid w:val="003900F1"/>
    <w:rsid w:val="0039160F"/>
    <w:rsid w:val="00394012"/>
    <w:rsid w:val="00394ED8"/>
    <w:rsid w:val="00396510"/>
    <w:rsid w:val="00397E23"/>
    <w:rsid w:val="003A004F"/>
    <w:rsid w:val="003A0159"/>
    <w:rsid w:val="003A5AFB"/>
    <w:rsid w:val="003A6974"/>
    <w:rsid w:val="003B21B3"/>
    <w:rsid w:val="003B2B8E"/>
    <w:rsid w:val="003B3980"/>
    <w:rsid w:val="003B4A62"/>
    <w:rsid w:val="003C4CB7"/>
    <w:rsid w:val="003C657A"/>
    <w:rsid w:val="003D03DF"/>
    <w:rsid w:val="003D249E"/>
    <w:rsid w:val="003D3C3E"/>
    <w:rsid w:val="003D7AF4"/>
    <w:rsid w:val="003E0642"/>
    <w:rsid w:val="003E087F"/>
    <w:rsid w:val="003E16AA"/>
    <w:rsid w:val="003E16DC"/>
    <w:rsid w:val="003E304D"/>
    <w:rsid w:val="003E7965"/>
    <w:rsid w:val="003F031A"/>
    <w:rsid w:val="003F28B3"/>
    <w:rsid w:val="003F4F57"/>
    <w:rsid w:val="003F799A"/>
    <w:rsid w:val="00401691"/>
    <w:rsid w:val="00402194"/>
    <w:rsid w:val="00404A36"/>
    <w:rsid w:val="00405908"/>
    <w:rsid w:val="00405C68"/>
    <w:rsid w:val="00411858"/>
    <w:rsid w:val="0041242C"/>
    <w:rsid w:val="00424968"/>
    <w:rsid w:val="00425414"/>
    <w:rsid w:val="004278C7"/>
    <w:rsid w:val="00434A05"/>
    <w:rsid w:val="00436555"/>
    <w:rsid w:val="004379C6"/>
    <w:rsid w:val="004400BA"/>
    <w:rsid w:val="004402A4"/>
    <w:rsid w:val="0044294C"/>
    <w:rsid w:val="00443523"/>
    <w:rsid w:val="0044471D"/>
    <w:rsid w:val="00451320"/>
    <w:rsid w:val="00452000"/>
    <w:rsid w:val="00457A30"/>
    <w:rsid w:val="00461179"/>
    <w:rsid w:val="00463C34"/>
    <w:rsid w:val="00475B19"/>
    <w:rsid w:val="004760C5"/>
    <w:rsid w:val="00481EB3"/>
    <w:rsid w:val="00483F41"/>
    <w:rsid w:val="0049159D"/>
    <w:rsid w:val="00491DD5"/>
    <w:rsid w:val="00493D75"/>
    <w:rsid w:val="00495B67"/>
    <w:rsid w:val="004977D5"/>
    <w:rsid w:val="004A03F2"/>
    <w:rsid w:val="004A12A0"/>
    <w:rsid w:val="004A5DFF"/>
    <w:rsid w:val="004B0AD7"/>
    <w:rsid w:val="004B492C"/>
    <w:rsid w:val="004B5A71"/>
    <w:rsid w:val="004B68EB"/>
    <w:rsid w:val="004C0225"/>
    <w:rsid w:val="004C100E"/>
    <w:rsid w:val="004C1F23"/>
    <w:rsid w:val="004C3E1F"/>
    <w:rsid w:val="004C5D3B"/>
    <w:rsid w:val="004D2EC9"/>
    <w:rsid w:val="004D4D6C"/>
    <w:rsid w:val="004E0E4E"/>
    <w:rsid w:val="004E104E"/>
    <w:rsid w:val="004E1B69"/>
    <w:rsid w:val="004E33F1"/>
    <w:rsid w:val="004E7AB5"/>
    <w:rsid w:val="005013A0"/>
    <w:rsid w:val="005016F4"/>
    <w:rsid w:val="00502594"/>
    <w:rsid w:val="00502C7E"/>
    <w:rsid w:val="0050320C"/>
    <w:rsid w:val="005049FF"/>
    <w:rsid w:val="005127DA"/>
    <w:rsid w:val="00517110"/>
    <w:rsid w:val="00521C2F"/>
    <w:rsid w:val="005228A5"/>
    <w:rsid w:val="00523B7B"/>
    <w:rsid w:val="00525F2C"/>
    <w:rsid w:val="005302CD"/>
    <w:rsid w:val="00532AAE"/>
    <w:rsid w:val="00532FAB"/>
    <w:rsid w:val="00546DA4"/>
    <w:rsid w:val="00547B70"/>
    <w:rsid w:val="00547FE4"/>
    <w:rsid w:val="00555BE7"/>
    <w:rsid w:val="00563DCD"/>
    <w:rsid w:val="00563ECF"/>
    <w:rsid w:val="005707D0"/>
    <w:rsid w:val="005865CD"/>
    <w:rsid w:val="005914A8"/>
    <w:rsid w:val="00591587"/>
    <w:rsid w:val="005959DC"/>
    <w:rsid w:val="00595D6D"/>
    <w:rsid w:val="005A06E4"/>
    <w:rsid w:val="005A0A09"/>
    <w:rsid w:val="005A14AC"/>
    <w:rsid w:val="005A2553"/>
    <w:rsid w:val="005B508B"/>
    <w:rsid w:val="005C06BF"/>
    <w:rsid w:val="005C185A"/>
    <w:rsid w:val="005C2394"/>
    <w:rsid w:val="005C7652"/>
    <w:rsid w:val="005C7947"/>
    <w:rsid w:val="005D473B"/>
    <w:rsid w:val="005E2035"/>
    <w:rsid w:val="005E37A8"/>
    <w:rsid w:val="005F357D"/>
    <w:rsid w:val="0060275E"/>
    <w:rsid w:val="00602780"/>
    <w:rsid w:val="00604156"/>
    <w:rsid w:val="006115B0"/>
    <w:rsid w:val="0061422C"/>
    <w:rsid w:val="00615C9B"/>
    <w:rsid w:val="00621F6B"/>
    <w:rsid w:val="006221F1"/>
    <w:rsid w:val="006239C5"/>
    <w:rsid w:val="00623C6E"/>
    <w:rsid w:val="006267A4"/>
    <w:rsid w:val="00632298"/>
    <w:rsid w:val="00632BFC"/>
    <w:rsid w:val="0063656F"/>
    <w:rsid w:val="0063708C"/>
    <w:rsid w:val="0064526A"/>
    <w:rsid w:val="00647119"/>
    <w:rsid w:val="00651633"/>
    <w:rsid w:val="006537ED"/>
    <w:rsid w:val="006579EF"/>
    <w:rsid w:val="006616ED"/>
    <w:rsid w:val="0066327E"/>
    <w:rsid w:val="006714BC"/>
    <w:rsid w:val="00681553"/>
    <w:rsid w:val="00684747"/>
    <w:rsid w:val="0069001A"/>
    <w:rsid w:val="00690707"/>
    <w:rsid w:val="00690B08"/>
    <w:rsid w:val="0069255C"/>
    <w:rsid w:val="0069274F"/>
    <w:rsid w:val="00692F50"/>
    <w:rsid w:val="00695C4E"/>
    <w:rsid w:val="006A0852"/>
    <w:rsid w:val="006A1481"/>
    <w:rsid w:val="006A220A"/>
    <w:rsid w:val="006A4E0B"/>
    <w:rsid w:val="006B1176"/>
    <w:rsid w:val="006C14D1"/>
    <w:rsid w:val="006C18C5"/>
    <w:rsid w:val="006C21E5"/>
    <w:rsid w:val="006C32E5"/>
    <w:rsid w:val="006C583B"/>
    <w:rsid w:val="006C6470"/>
    <w:rsid w:val="006D1950"/>
    <w:rsid w:val="006D51FB"/>
    <w:rsid w:val="006E0EDC"/>
    <w:rsid w:val="006E2275"/>
    <w:rsid w:val="006E2286"/>
    <w:rsid w:val="006E5E85"/>
    <w:rsid w:val="006E62B9"/>
    <w:rsid w:val="006E6754"/>
    <w:rsid w:val="006F2A9C"/>
    <w:rsid w:val="006F3F8B"/>
    <w:rsid w:val="006F5E1F"/>
    <w:rsid w:val="006F7E6A"/>
    <w:rsid w:val="00706126"/>
    <w:rsid w:val="00711572"/>
    <w:rsid w:val="00712EAF"/>
    <w:rsid w:val="007137F6"/>
    <w:rsid w:val="0071684A"/>
    <w:rsid w:val="00717540"/>
    <w:rsid w:val="0072234E"/>
    <w:rsid w:val="00726950"/>
    <w:rsid w:val="007275B7"/>
    <w:rsid w:val="00730D91"/>
    <w:rsid w:val="00730E7D"/>
    <w:rsid w:val="007313D4"/>
    <w:rsid w:val="0073256C"/>
    <w:rsid w:val="00734359"/>
    <w:rsid w:val="00737B81"/>
    <w:rsid w:val="00740B45"/>
    <w:rsid w:val="00745D96"/>
    <w:rsid w:val="00751E14"/>
    <w:rsid w:val="00753F87"/>
    <w:rsid w:val="007564EF"/>
    <w:rsid w:val="00765896"/>
    <w:rsid w:val="00774FC6"/>
    <w:rsid w:val="00776450"/>
    <w:rsid w:val="00784BB2"/>
    <w:rsid w:val="00786681"/>
    <w:rsid w:val="00786A68"/>
    <w:rsid w:val="00787E58"/>
    <w:rsid w:val="00792606"/>
    <w:rsid w:val="007964DE"/>
    <w:rsid w:val="007A25F7"/>
    <w:rsid w:val="007A4239"/>
    <w:rsid w:val="007B2DD3"/>
    <w:rsid w:val="007B5552"/>
    <w:rsid w:val="007B7C39"/>
    <w:rsid w:val="007C18CD"/>
    <w:rsid w:val="007C1D44"/>
    <w:rsid w:val="007C6F0A"/>
    <w:rsid w:val="007D0B63"/>
    <w:rsid w:val="007D3844"/>
    <w:rsid w:val="007D5438"/>
    <w:rsid w:val="007E2CC9"/>
    <w:rsid w:val="007E4963"/>
    <w:rsid w:val="007E5B70"/>
    <w:rsid w:val="007F07D9"/>
    <w:rsid w:val="007F1DE3"/>
    <w:rsid w:val="007F500A"/>
    <w:rsid w:val="007F5510"/>
    <w:rsid w:val="008048C8"/>
    <w:rsid w:val="00807971"/>
    <w:rsid w:val="008172E8"/>
    <w:rsid w:val="008253E5"/>
    <w:rsid w:val="00831156"/>
    <w:rsid w:val="00833F61"/>
    <w:rsid w:val="00834426"/>
    <w:rsid w:val="00841860"/>
    <w:rsid w:val="00845A71"/>
    <w:rsid w:val="0085246D"/>
    <w:rsid w:val="00852C84"/>
    <w:rsid w:val="00852DBB"/>
    <w:rsid w:val="008531D5"/>
    <w:rsid w:val="0085514F"/>
    <w:rsid w:val="00866487"/>
    <w:rsid w:val="00870105"/>
    <w:rsid w:val="008726A4"/>
    <w:rsid w:val="008729CF"/>
    <w:rsid w:val="00875A7F"/>
    <w:rsid w:val="008803C5"/>
    <w:rsid w:val="008812CC"/>
    <w:rsid w:val="008838F9"/>
    <w:rsid w:val="00885B62"/>
    <w:rsid w:val="008868DB"/>
    <w:rsid w:val="008922BD"/>
    <w:rsid w:val="00892F57"/>
    <w:rsid w:val="00893056"/>
    <w:rsid w:val="00895811"/>
    <w:rsid w:val="008A0C65"/>
    <w:rsid w:val="008A2002"/>
    <w:rsid w:val="008A6B7F"/>
    <w:rsid w:val="008B1FAD"/>
    <w:rsid w:val="008B3C04"/>
    <w:rsid w:val="008C2411"/>
    <w:rsid w:val="008C366E"/>
    <w:rsid w:val="008C41E3"/>
    <w:rsid w:val="008C4761"/>
    <w:rsid w:val="008C495B"/>
    <w:rsid w:val="008D03FF"/>
    <w:rsid w:val="008D1EF8"/>
    <w:rsid w:val="008D6453"/>
    <w:rsid w:val="008D68A1"/>
    <w:rsid w:val="008D6B1F"/>
    <w:rsid w:val="008D6EB3"/>
    <w:rsid w:val="008E24E1"/>
    <w:rsid w:val="008E2E01"/>
    <w:rsid w:val="008F170D"/>
    <w:rsid w:val="008F2BE7"/>
    <w:rsid w:val="00902043"/>
    <w:rsid w:val="009049B1"/>
    <w:rsid w:val="00915720"/>
    <w:rsid w:val="00920AAA"/>
    <w:rsid w:val="00925B78"/>
    <w:rsid w:val="0092754D"/>
    <w:rsid w:val="00930062"/>
    <w:rsid w:val="00930E34"/>
    <w:rsid w:val="009310C8"/>
    <w:rsid w:val="0093174C"/>
    <w:rsid w:val="0093466B"/>
    <w:rsid w:val="00944C17"/>
    <w:rsid w:val="00945588"/>
    <w:rsid w:val="00945D63"/>
    <w:rsid w:val="00946706"/>
    <w:rsid w:val="00947E72"/>
    <w:rsid w:val="00954352"/>
    <w:rsid w:val="009573AA"/>
    <w:rsid w:val="009621E9"/>
    <w:rsid w:val="0096476B"/>
    <w:rsid w:val="00964920"/>
    <w:rsid w:val="00964A5B"/>
    <w:rsid w:val="00964CA6"/>
    <w:rsid w:val="009665B5"/>
    <w:rsid w:val="00967EF6"/>
    <w:rsid w:val="00971EF5"/>
    <w:rsid w:val="00973FFB"/>
    <w:rsid w:val="0097704F"/>
    <w:rsid w:val="00977769"/>
    <w:rsid w:val="00981D7E"/>
    <w:rsid w:val="00983C63"/>
    <w:rsid w:val="009860AC"/>
    <w:rsid w:val="00990BE2"/>
    <w:rsid w:val="009929E7"/>
    <w:rsid w:val="009970FF"/>
    <w:rsid w:val="009A76AE"/>
    <w:rsid w:val="009B447F"/>
    <w:rsid w:val="009B5F3D"/>
    <w:rsid w:val="009C2EAE"/>
    <w:rsid w:val="009D334C"/>
    <w:rsid w:val="009D4A53"/>
    <w:rsid w:val="009E16D4"/>
    <w:rsid w:val="009E7C6D"/>
    <w:rsid w:val="009F0569"/>
    <w:rsid w:val="009F5147"/>
    <w:rsid w:val="009F5CF0"/>
    <w:rsid w:val="009F65F9"/>
    <w:rsid w:val="00A03B91"/>
    <w:rsid w:val="00A03E42"/>
    <w:rsid w:val="00A0420A"/>
    <w:rsid w:val="00A0445B"/>
    <w:rsid w:val="00A052B5"/>
    <w:rsid w:val="00A07F8B"/>
    <w:rsid w:val="00A12418"/>
    <w:rsid w:val="00A15EEE"/>
    <w:rsid w:val="00A21ADB"/>
    <w:rsid w:val="00A22F7D"/>
    <w:rsid w:val="00A25670"/>
    <w:rsid w:val="00A2663A"/>
    <w:rsid w:val="00A26B24"/>
    <w:rsid w:val="00A33544"/>
    <w:rsid w:val="00A37EDE"/>
    <w:rsid w:val="00A41C7A"/>
    <w:rsid w:val="00A439AC"/>
    <w:rsid w:val="00A44BAD"/>
    <w:rsid w:val="00A54D77"/>
    <w:rsid w:val="00A56A94"/>
    <w:rsid w:val="00A603B6"/>
    <w:rsid w:val="00A609F4"/>
    <w:rsid w:val="00A66D99"/>
    <w:rsid w:val="00A7645B"/>
    <w:rsid w:val="00A817B3"/>
    <w:rsid w:val="00A81FC9"/>
    <w:rsid w:val="00A864F5"/>
    <w:rsid w:val="00A86BFC"/>
    <w:rsid w:val="00A916BB"/>
    <w:rsid w:val="00A9277A"/>
    <w:rsid w:val="00A92CE0"/>
    <w:rsid w:val="00A92CEE"/>
    <w:rsid w:val="00A95074"/>
    <w:rsid w:val="00A954F4"/>
    <w:rsid w:val="00A95618"/>
    <w:rsid w:val="00A96583"/>
    <w:rsid w:val="00A971A3"/>
    <w:rsid w:val="00A97EB6"/>
    <w:rsid w:val="00AA214B"/>
    <w:rsid w:val="00AA23AD"/>
    <w:rsid w:val="00AA4DE8"/>
    <w:rsid w:val="00AA6ED8"/>
    <w:rsid w:val="00AB0A78"/>
    <w:rsid w:val="00AB5443"/>
    <w:rsid w:val="00AB6F26"/>
    <w:rsid w:val="00AB7289"/>
    <w:rsid w:val="00AC2F91"/>
    <w:rsid w:val="00AD21B5"/>
    <w:rsid w:val="00AD5049"/>
    <w:rsid w:val="00AD607A"/>
    <w:rsid w:val="00AE1B5C"/>
    <w:rsid w:val="00AE4CFA"/>
    <w:rsid w:val="00AF2919"/>
    <w:rsid w:val="00B050BD"/>
    <w:rsid w:val="00B1058E"/>
    <w:rsid w:val="00B113FE"/>
    <w:rsid w:val="00B13BAA"/>
    <w:rsid w:val="00B13E7E"/>
    <w:rsid w:val="00B1457E"/>
    <w:rsid w:val="00B16303"/>
    <w:rsid w:val="00B1642A"/>
    <w:rsid w:val="00B16639"/>
    <w:rsid w:val="00B16AAD"/>
    <w:rsid w:val="00B17B73"/>
    <w:rsid w:val="00B211AE"/>
    <w:rsid w:val="00B21B01"/>
    <w:rsid w:val="00B32588"/>
    <w:rsid w:val="00B327F7"/>
    <w:rsid w:val="00B32972"/>
    <w:rsid w:val="00B34B9C"/>
    <w:rsid w:val="00B35B20"/>
    <w:rsid w:val="00B40CDD"/>
    <w:rsid w:val="00B41589"/>
    <w:rsid w:val="00B421DE"/>
    <w:rsid w:val="00B44C19"/>
    <w:rsid w:val="00B515B8"/>
    <w:rsid w:val="00B52167"/>
    <w:rsid w:val="00B52AF6"/>
    <w:rsid w:val="00B52B70"/>
    <w:rsid w:val="00B54AB8"/>
    <w:rsid w:val="00B56912"/>
    <w:rsid w:val="00B60FF3"/>
    <w:rsid w:val="00B72B03"/>
    <w:rsid w:val="00B73BBC"/>
    <w:rsid w:val="00B74595"/>
    <w:rsid w:val="00B74946"/>
    <w:rsid w:val="00B76750"/>
    <w:rsid w:val="00B809A3"/>
    <w:rsid w:val="00B83820"/>
    <w:rsid w:val="00B9114D"/>
    <w:rsid w:val="00B9147B"/>
    <w:rsid w:val="00B9294C"/>
    <w:rsid w:val="00BA00AE"/>
    <w:rsid w:val="00BA1D3B"/>
    <w:rsid w:val="00BA3A1F"/>
    <w:rsid w:val="00BA403E"/>
    <w:rsid w:val="00BA558A"/>
    <w:rsid w:val="00BA55E8"/>
    <w:rsid w:val="00BB05FE"/>
    <w:rsid w:val="00BB1B5F"/>
    <w:rsid w:val="00BB3C83"/>
    <w:rsid w:val="00BB413C"/>
    <w:rsid w:val="00BB443D"/>
    <w:rsid w:val="00BB601B"/>
    <w:rsid w:val="00BB6CC7"/>
    <w:rsid w:val="00BC1BCF"/>
    <w:rsid w:val="00BC4D5B"/>
    <w:rsid w:val="00BC5E26"/>
    <w:rsid w:val="00BC61EC"/>
    <w:rsid w:val="00BC7A92"/>
    <w:rsid w:val="00BD0B47"/>
    <w:rsid w:val="00BD0BD9"/>
    <w:rsid w:val="00BD0FA8"/>
    <w:rsid w:val="00BD4096"/>
    <w:rsid w:val="00BD4D27"/>
    <w:rsid w:val="00BE05E9"/>
    <w:rsid w:val="00BE37D8"/>
    <w:rsid w:val="00BE52A1"/>
    <w:rsid w:val="00BE7843"/>
    <w:rsid w:val="00BF41BB"/>
    <w:rsid w:val="00BF48C3"/>
    <w:rsid w:val="00C00A19"/>
    <w:rsid w:val="00C10B50"/>
    <w:rsid w:val="00C1165A"/>
    <w:rsid w:val="00C207C9"/>
    <w:rsid w:val="00C20C5C"/>
    <w:rsid w:val="00C33AED"/>
    <w:rsid w:val="00C35FA8"/>
    <w:rsid w:val="00C36F88"/>
    <w:rsid w:val="00C40997"/>
    <w:rsid w:val="00C42288"/>
    <w:rsid w:val="00C43805"/>
    <w:rsid w:val="00C45084"/>
    <w:rsid w:val="00C45744"/>
    <w:rsid w:val="00C62676"/>
    <w:rsid w:val="00C65E77"/>
    <w:rsid w:val="00C731CB"/>
    <w:rsid w:val="00C77444"/>
    <w:rsid w:val="00C77EB7"/>
    <w:rsid w:val="00C83D4F"/>
    <w:rsid w:val="00C90258"/>
    <w:rsid w:val="00C92EDB"/>
    <w:rsid w:val="00C941C0"/>
    <w:rsid w:val="00C94511"/>
    <w:rsid w:val="00CA1D0A"/>
    <w:rsid w:val="00CA5E34"/>
    <w:rsid w:val="00CB1459"/>
    <w:rsid w:val="00CB18B3"/>
    <w:rsid w:val="00CB57D1"/>
    <w:rsid w:val="00CC02D6"/>
    <w:rsid w:val="00CC06D0"/>
    <w:rsid w:val="00CC3262"/>
    <w:rsid w:val="00CC4A6E"/>
    <w:rsid w:val="00CC5E9E"/>
    <w:rsid w:val="00CC5F69"/>
    <w:rsid w:val="00CD0DDA"/>
    <w:rsid w:val="00CD7C7C"/>
    <w:rsid w:val="00CE228A"/>
    <w:rsid w:val="00CE2AF5"/>
    <w:rsid w:val="00CE3F6B"/>
    <w:rsid w:val="00CE5AA1"/>
    <w:rsid w:val="00CE675F"/>
    <w:rsid w:val="00CF26F6"/>
    <w:rsid w:val="00CF7004"/>
    <w:rsid w:val="00CF76FA"/>
    <w:rsid w:val="00CF7C9C"/>
    <w:rsid w:val="00D009AE"/>
    <w:rsid w:val="00D01896"/>
    <w:rsid w:val="00D024D5"/>
    <w:rsid w:val="00D02992"/>
    <w:rsid w:val="00D02F58"/>
    <w:rsid w:val="00D06C52"/>
    <w:rsid w:val="00D1473A"/>
    <w:rsid w:val="00D14A3E"/>
    <w:rsid w:val="00D17576"/>
    <w:rsid w:val="00D20378"/>
    <w:rsid w:val="00D24D91"/>
    <w:rsid w:val="00D304B0"/>
    <w:rsid w:val="00D32138"/>
    <w:rsid w:val="00D332A8"/>
    <w:rsid w:val="00D36512"/>
    <w:rsid w:val="00D429AE"/>
    <w:rsid w:val="00D53A9A"/>
    <w:rsid w:val="00D65927"/>
    <w:rsid w:val="00D668D7"/>
    <w:rsid w:val="00D67745"/>
    <w:rsid w:val="00D67AED"/>
    <w:rsid w:val="00D70ED3"/>
    <w:rsid w:val="00D71402"/>
    <w:rsid w:val="00D72513"/>
    <w:rsid w:val="00D74D80"/>
    <w:rsid w:val="00D80130"/>
    <w:rsid w:val="00D81DCA"/>
    <w:rsid w:val="00D85494"/>
    <w:rsid w:val="00D869D2"/>
    <w:rsid w:val="00D86D32"/>
    <w:rsid w:val="00D9069F"/>
    <w:rsid w:val="00D91762"/>
    <w:rsid w:val="00D94C7B"/>
    <w:rsid w:val="00D96E25"/>
    <w:rsid w:val="00DA00BA"/>
    <w:rsid w:val="00DA3B2A"/>
    <w:rsid w:val="00DA637B"/>
    <w:rsid w:val="00DA6B1D"/>
    <w:rsid w:val="00DB1513"/>
    <w:rsid w:val="00DB1A3E"/>
    <w:rsid w:val="00DB6450"/>
    <w:rsid w:val="00DB796E"/>
    <w:rsid w:val="00DC003F"/>
    <w:rsid w:val="00DC6276"/>
    <w:rsid w:val="00DC74C5"/>
    <w:rsid w:val="00DD0801"/>
    <w:rsid w:val="00DD209F"/>
    <w:rsid w:val="00DD253D"/>
    <w:rsid w:val="00DD4114"/>
    <w:rsid w:val="00DD49F7"/>
    <w:rsid w:val="00DE1318"/>
    <w:rsid w:val="00DE206C"/>
    <w:rsid w:val="00DE283A"/>
    <w:rsid w:val="00DF42F0"/>
    <w:rsid w:val="00DF7E9B"/>
    <w:rsid w:val="00E02819"/>
    <w:rsid w:val="00E04F62"/>
    <w:rsid w:val="00E0512F"/>
    <w:rsid w:val="00E0529F"/>
    <w:rsid w:val="00E1079F"/>
    <w:rsid w:val="00E1675F"/>
    <w:rsid w:val="00E17DCD"/>
    <w:rsid w:val="00E23B13"/>
    <w:rsid w:val="00E24E6B"/>
    <w:rsid w:val="00E2658B"/>
    <w:rsid w:val="00E30EFE"/>
    <w:rsid w:val="00E33A77"/>
    <w:rsid w:val="00E33FBD"/>
    <w:rsid w:val="00E3561B"/>
    <w:rsid w:val="00E36747"/>
    <w:rsid w:val="00E36A74"/>
    <w:rsid w:val="00E3782B"/>
    <w:rsid w:val="00E37E2B"/>
    <w:rsid w:val="00E42DAE"/>
    <w:rsid w:val="00E4392A"/>
    <w:rsid w:val="00E43BE1"/>
    <w:rsid w:val="00E43D24"/>
    <w:rsid w:val="00E46215"/>
    <w:rsid w:val="00E46823"/>
    <w:rsid w:val="00E473C1"/>
    <w:rsid w:val="00E47D1E"/>
    <w:rsid w:val="00E50217"/>
    <w:rsid w:val="00E60332"/>
    <w:rsid w:val="00E60AFF"/>
    <w:rsid w:val="00E6298E"/>
    <w:rsid w:val="00E73E32"/>
    <w:rsid w:val="00E83883"/>
    <w:rsid w:val="00E8395D"/>
    <w:rsid w:val="00E87D66"/>
    <w:rsid w:val="00E917BB"/>
    <w:rsid w:val="00EA0686"/>
    <w:rsid w:val="00EA0BAA"/>
    <w:rsid w:val="00EA19FE"/>
    <w:rsid w:val="00EA24B9"/>
    <w:rsid w:val="00EA274A"/>
    <w:rsid w:val="00EA2813"/>
    <w:rsid w:val="00EA2A1B"/>
    <w:rsid w:val="00EA4CF0"/>
    <w:rsid w:val="00EA664F"/>
    <w:rsid w:val="00EB380D"/>
    <w:rsid w:val="00EC0D40"/>
    <w:rsid w:val="00EC0F6B"/>
    <w:rsid w:val="00EC1498"/>
    <w:rsid w:val="00EC155F"/>
    <w:rsid w:val="00EC3254"/>
    <w:rsid w:val="00EC7283"/>
    <w:rsid w:val="00ED4EDD"/>
    <w:rsid w:val="00ED5E1B"/>
    <w:rsid w:val="00ED77AD"/>
    <w:rsid w:val="00EE2DF6"/>
    <w:rsid w:val="00EE4A1A"/>
    <w:rsid w:val="00EE525C"/>
    <w:rsid w:val="00EF1281"/>
    <w:rsid w:val="00EF6FAB"/>
    <w:rsid w:val="00F07C53"/>
    <w:rsid w:val="00F14A98"/>
    <w:rsid w:val="00F15B39"/>
    <w:rsid w:val="00F23501"/>
    <w:rsid w:val="00F26A82"/>
    <w:rsid w:val="00F27634"/>
    <w:rsid w:val="00F337EF"/>
    <w:rsid w:val="00F33C7B"/>
    <w:rsid w:val="00F355B3"/>
    <w:rsid w:val="00F363BA"/>
    <w:rsid w:val="00F3798F"/>
    <w:rsid w:val="00F37C5B"/>
    <w:rsid w:val="00F44B52"/>
    <w:rsid w:val="00F44B91"/>
    <w:rsid w:val="00F4763B"/>
    <w:rsid w:val="00F53AD6"/>
    <w:rsid w:val="00F54358"/>
    <w:rsid w:val="00F5533D"/>
    <w:rsid w:val="00F55A22"/>
    <w:rsid w:val="00F55ECD"/>
    <w:rsid w:val="00F61DE9"/>
    <w:rsid w:val="00F62646"/>
    <w:rsid w:val="00F67BC3"/>
    <w:rsid w:val="00F722D6"/>
    <w:rsid w:val="00F72AC2"/>
    <w:rsid w:val="00F771DE"/>
    <w:rsid w:val="00F8048C"/>
    <w:rsid w:val="00F877E6"/>
    <w:rsid w:val="00F96167"/>
    <w:rsid w:val="00F96CB1"/>
    <w:rsid w:val="00F9705D"/>
    <w:rsid w:val="00FA1B7A"/>
    <w:rsid w:val="00FA1D02"/>
    <w:rsid w:val="00FA4507"/>
    <w:rsid w:val="00FA63AC"/>
    <w:rsid w:val="00FB1953"/>
    <w:rsid w:val="00FB608A"/>
    <w:rsid w:val="00FC47B8"/>
    <w:rsid w:val="00FD3938"/>
    <w:rsid w:val="00FD6B3F"/>
    <w:rsid w:val="00FE3229"/>
    <w:rsid w:val="00FF0D11"/>
    <w:rsid w:val="00FF0FF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38"/>
    <w:pPr>
      <w:ind w:left="720"/>
      <w:contextualSpacing/>
    </w:pPr>
  </w:style>
  <w:style w:type="paragraph" w:customStyle="1" w:styleId="1">
    <w:name w:val="Без интервала1"/>
    <w:rsid w:val="00DE283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36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B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6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BCD"/>
    <w:rPr>
      <w:rFonts w:eastAsiaTheme="minorEastAsia"/>
      <w:lang w:eastAsia="ru-RU"/>
    </w:rPr>
  </w:style>
  <w:style w:type="paragraph" w:customStyle="1" w:styleId="ConsNormal">
    <w:name w:val="ConsNormal"/>
    <w:rsid w:val="004C0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083DE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83DE0"/>
    <w:rPr>
      <w:rFonts w:ascii="Consolas" w:eastAsia="Calibri" w:hAnsi="Consolas" w:cs="Times New Roman"/>
      <w:sz w:val="21"/>
      <w:szCs w:val="21"/>
    </w:rPr>
  </w:style>
  <w:style w:type="paragraph" w:styleId="aa">
    <w:name w:val="Normal (Web)"/>
    <w:basedOn w:val="a"/>
    <w:uiPriority w:val="99"/>
    <w:unhideWhenUsed/>
    <w:rsid w:val="006C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38"/>
    <w:pPr>
      <w:ind w:left="720"/>
      <w:contextualSpacing/>
    </w:pPr>
  </w:style>
  <w:style w:type="paragraph" w:customStyle="1" w:styleId="1">
    <w:name w:val="Без интервала1"/>
    <w:rsid w:val="00DE283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36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B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6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BCD"/>
    <w:rPr>
      <w:rFonts w:eastAsiaTheme="minorEastAsia"/>
      <w:lang w:eastAsia="ru-RU"/>
    </w:rPr>
  </w:style>
  <w:style w:type="paragraph" w:customStyle="1" w:styleId="ConsNormal">
    <w:name w:val="ConsNormal"/>
    <w:rsid w:val="004C0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083DE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83DE0"/>
    <w:rPr>
      <w:rFonts w:ascii="Consolas" w:eastAsia="Calibri" w:hAnsi="Consolas" w:cs="Times New Roman"/>
      <w:sz w:val="21"/>
      <w:szCs w:val="21"/>
    </w:rPr>
  </w:style>
  <w:style w:type="paragraph" w:styleId="aa">
    <w:name w:val="Normal (Web)"/>
    <w:basedOn w:val="a"/>
    <w:uiPriority w:val="99"/>
    <w:unhideWhenUsed/>
    <w:rsid w:val="006C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1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83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7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0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0870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3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848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4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6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0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2492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86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6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79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0405-D874-4D77-A303-76F43164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19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981</cp:revision>
  <dcterms:created xsi:type="dcterms:W3CDTF">2020-02-22T12:12:00Z</dcterms:created>
  <dcterms:modified xsi:type="dcterms:W3CDTF">2020-03-23T14:01:00Z</dcterms:modified>
</cp:coreProperties>
</file>