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1A" w:rsidRPr="00DC2BBB" w:rsidRDefault="00463B1A" w:rsidP="0046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ЕЖЕГОДНЫЙ ОТЧЕТ</w:t>
      </w:r>
    </w:p>
    <w:p w:rsidR="00463B1A" w:rsidRPr="00DC2BBB" w:rsidRDefault="00463B1A" w:rsidP="0046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муниципального образования </w:t>
      </w:r>
    </w:p>
    <w:p w:rsidR="00463B1A" w:rsidRPr="00DC2BBB" w:rsidRDefault="00463B1A" w:rsidP="0046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Николаевское городское поселение» </w:t>
      </w:r>
    </w:p>
    <w:p w:rsidR="00463B1A" w:rsidRDefault="00463B1A" w:rsidP="0046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Смидовичского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</w:t>
      </w: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463B1A" w:rsidRPr="00DC2BBB" w:rsidRDefault="00463B1A" w:rsidP="00463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Еврейской автономной области</w:t>
      </w:r>
    </w:p>
    <w:p w:rsidR="004A3DD7" w:rsidRDefault="00463B1A" w:rsidP="004A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своей  деятельности, деятельности администрации Николаевск</w:t>
      </w:r>
      <w:r w:rsidR="009F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городского поселения за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A3DD7" w:rsidRDefault="004A3DD7" w:rsidP="004A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944" w:rsidRDefault="003C1626" w:rsidP="001E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626">
        <w:rPr>
          <w:rFonts w:ascii="Times New Roman" w:hAnsi="Times New Roman" w:cs="Times New Roman"/>
          <w:b/>
          <w:sz w:val="28"/>
          <w:szCs w:val="28"/>
        </w:rPr>
        <w:t>Уважаемая Татьяна Ивановна</w:t>
      </w:r>
      <w:r w:rsidR="004A3DD7">
        <w:rPr>
          <w:rFonts w:ascii="Times New Roman" w:hAnsi="Times New Roman" w:cs="Times New Roman"/>
          <w:b/>
          <w:sz w:val="28"/>
          <w:szCs w:val="28"/>
        </w:rPr>
        <w:t>, у</w:t>
      </w:r>
      <w:r w:rsidR="00BA7944" w:rsidRPr="002568E4">
        <w:rPr>
          <w:rFonts w:ascii="Times New Roman" w:eastAsia="Times New Roman" w:hAnsi="Times New Roman" w:cs="Times New Roman"/>
          <w:b/>
          <w:sz w:val="28"/>
          <w:szCs w:val="28"/>
        </w:rPr>
        <w:t>важаемые депутаты!</w:t>
      </w:r>
    </w:p>
    <w:p w:rsidR="004A3DD7" w:rsidRPr="002568E4" w:rsidRDefault="004A3DD7" w:rsidP="001E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944" w:rsidRPr="007048F4" w:rsidRDefault="00DC7276" w:rsidP="00181827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E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883DC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«Николаевское городское поселение»</w:t>
      </w:r>
      <w:r w:rsidRPr="00F86E82">
        <w:rPr>
          <w:rFonts w:ascii="Times New Roman" w:eastAsia="Times New Roman" w:hAnsi="Times New Roman" w:cs="Times New Roman"/>
          <w:sz w:val="28"/>
          <w:szCs w:val="28"/>
        </w:rPr>
        <w:t xml:space="preserve"> Смидовичского муниципального района Еврейской автономной области,  представляю вашему вниман</w:t>
      </w:r>
      <w:r w:rsidR="004A3DD7">
        <w:rPr>
          <w:rFonts w:ascii="Times New Roman" w:eastAsia="Times New Roman" w:hAnsi="Times New Roman" w:cs="Times New Roman"/>
          <w:sz w:val="28"/>
          <w:szCs w:val="28"/>
        </w:rPr>
        <w:t>ию отчет о деятельности</w:t>
      </w:r>
      <w:r w:rsidRPr="00F86E82">
        <w:rPr>
          <w:rFonts w:ascii="Times New Roman" w:eastAsia="Times New Roman" w:hAnsi="Times New Roman" w:cs="Times New Roman"/>
          <w:sz w:val="28"/>
          <w:szCs w:val="28"/>
        </w:rPr>
        <w:t xml:space="preserve"> главы городского поселения, администрации городского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 xml:space="preserve"> поселения за 2021</w:t>
      </w:r>
      <w:r w:rsidR="0049473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9473C" w:rsidRPr="00704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AAD" w:rsidRDefault="00BA7944" w:rsidP="00B00A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48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60B20" w:rsidRPr="007048F4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7048F4">
        <w:rPr>
          <w:rFonts w:ascii="Times New Roman" w:eastAsia="Times New Roman" w:hAnsi="Times New Roman" w:cs="Times New Roman"/>
          <w:sz w:val="28"/>
          <w:szCs w:val="28"/>
        </w:rPr>
        <w:t xml:space="preserve">поселения – это именно тот орган власти, </w:t>
      </w:r>
      <w:proofErr w:type="gramStart"/>
      <w:r w:rsidRPr="007048F4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7048F4">
        <w:rPr>
          <w:rFonts w:ascii="Times New Roman" w:eastAsia="Times New Roman" w:hAnsi="Times New Roman" w:cs="Times New Roman"/>
          <w:sz w:val="28"/>
          <w:szCs w:val="28"/>
        </w:rPr>
        <w:t xml:space="preserve"> решает самые насущные, самые близкие и часто встречающиеся повседневные проблемы своих жителей</w:t>
      </w:r>
      <w:r w:rsidR="00E60B20" w:rsidRPr="007048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20" w:rsidRPr="007048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0B20" w:rsidRPr="00AD607A">
        <w:rPr>
          <w:rFonts w:ascii="Times New Roman" w:eastAsia="Times New Roman" w:hAnsi="Times New Roman" w:cs="Times New Roman"/>
          <w:sz w:val="28"/>
          <w:szCs w:val="28"/>
        </w:rPr>
        <w:t>сновными задачами в работе а</w:t>
      </w:r>
      <w:r w:rsidR="00E60B20" w:rsidRPr="0046117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60B20" w:rsidRPr="00AD607A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="00E60B20" w:rsidRPr="00461179">
        <w:rPr>
          <w:rFonts w:ascii="Times New Roman" w:eastAsia="Times New Roman" w:hAnsi="Times New Roman" w:cs="Times New Roman"/>
          <w:sz w:val="28"/>
          <w:szCs w:val="28"/>
        </w:rPr>
        <w:t>поселения остается исполнение полномочий в соответствии с Федеральным Законом от 06.10.2003 № 131-ФЗ «Об общих принципах организации местного самоуправления в Российской Федерации», Уставом поселения и</w:t>
      </w:r>
      <w:r w:rsidR="00E60B20" w:rsidRPr="00AD607A">
        <w:rPr>
          <w:rFonts w:ascii="Times New Roman" w:eastAsia="Times New Roman" w:hAnsi="Times New Roman" w:cs="Times New Roman"/>
          <w:sz w:val="28"/>
          <w:szCs w:val="28"/>
        </w:rPr>
        <w:t xml:space="preserve"> другими Федеральными и региональными</w:t>
      </w:r>
      <w:r w:rsidR="00E60B20" w:rsidRPr="00461179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D3730F" w:rsidRPr="00461179" w:rsidRDefault="00D3730F" w:rsidP="00400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1179">
        <w:rPr>
          <w:rFonts w:ascii="Times New Roman" w:eastAsia="Times New Roman" w:hAnsi="Times New Roman" w:cs="Times New Roman"/>
          <w:sz w:val="28"/>
          <w:szCs w:val="28"/>
        </w:rPr>
        <w:t>Сегодня, анализируя итог</w:t>
      </w:r>
      <w:r w:rsidR="004A3DD7">
        <w:rPr>
          <w:rFonts w:ascii="Times New Roman" w:eastAsia="Times New Roman" w:hAnsi="Times New Roman" w:cs="Times New Roman"/>
          <w:sz w:val="28"/>
          <w:szCs w:val="28"/>
        </w:rPr>
        <w:t>и прошедшего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 xml:space="preserve"> года, хочется отметить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>, что это был очень непростой год для нашего поселения во всех отношениях. Не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>льзя отрицать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>не всё из того, что планир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>овалось, удалось сделать. При этом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DD7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продолжить 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мероприятия 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для будущего динамичного </w:t>
      </w:r>
      <w:r w:rsidRPr="00AD607A">
        <w:rPr>
          <w:rFonts w:ascii="Times New Roman" w:eastAsia="Times New Roman" w:hAnsi="Times New Roman" w:cs="Times New Roman"/>
          <w:sz w:val="28"/>
          <w:szCs w:val="28"/>
        </w:rPr>
        <w:t>развития Николаевского городского</w:t>
      </w:r>
      <w:r w:rsidRPr="00461179">
        <w:rPr>
          <w:rFonts w:ascii="Times New Roman" w:eastAsia="Times New Roman" w:hAnsi="Times New Roman" w:cs="Times New Roman"/>
          <w:sz w:val="28"/>
          <w:szCs w:val="28"/>
        </w:rPr>
        <w:t xml:space="preserve">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D3730F" w:rsidRDefault="00D3730F" w:rsidP="00D3730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Стратегическими целями социально-эк</w:t>
      </w:r>
      <w:r w:rsidR="009149AF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ономического развития Николаевского</w:t>
      </w: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являются повышение уровня 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 населения</w:t>
      </w:r>
      <w:r w:rsidRPr="00DC2BBB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условий для позитивных структурных изменений в экономике и в социальной сфере, повышение эффективности и прозрачности управления финансовыми ресурсами поселения.</w:t>
      </w:r>
    </w:p>
    <w:p w:rsidR="00B3196F" w:rsidRDefault="009149AF" w:rsidP="00C24B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опорой в работе администрации является депутатский</w:t>
      </w:r>
      <w:r w:rsidR="009F4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>корпус поселения.</w:t>
      </w:r>
      <w:r w:rsidR="009F4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84B" w:rsidRPr="006239C5">
        <w:rPr>
          <w:rFonts w:ascii="Times New Roman" w:eastAsia="Times New Roman" w:hAnsi="Times New Roman" w:cs="Times New Roman"/>
          <w:sz w:val="28"/>
          <w:szCs w:val="28"/>
        </w:rPr>
        <w:t>На сегодняшний день Собрание депутатов Николаевского городского поселения осуществляет свою р</w:t>
      </w:r>
      <w:r w:rsidR="00B3196F">
        <w:rPr>
          <w:rFonts w:ascii="Times New Roman" w:eastAsia="Times New Roman" w:hAnsi="Times New Roman" w:cs="Times New Roman"/>
          <w:sz w:val="28"/>
          <w:szCs w:val="28"/>
        </w:rPr>
        <w:t>аботу в количестве 12 депутатов.</w:t>
      </w:r>
    </w:p>
    <w:p w:rsidR="00B3196F" w:rsidRPr="0079703B" w:rsidRDefault="00B3196F" w:rsidP="00B319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96F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заседаниях Собрания депутатов</w:t>
      </w:r>
      <w:r w:rsidR="00426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</w:t>
      </w:r>
      <w:r w:rsidR="004A3DD7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тривались</w:t>
      </w:r>
      <w:r w:rsidR="00465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важные для поселения вопросы,</w:t>
      </w:r>
      <w:r w:rsidR="009F4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92A" w:rsidRPr="006239C5">
        <w:rPr>
          <w:rFonts w:ascii="Times New Roman" w:eastAsia="Times New Roman" w:hAnsi="Times New Roman" w:cs="Times New Roman"/>
          <w:sz w:val="28"/>
          <w:szCs w:val="28"/>
        </w:rPr>
        <w:t xml:space="preserve">которые продиктованы 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законодательства и </w:t>
      </w:r>
      <w:r w:rsidR="0046592A" w:rsidRPr="006239C5">
        <w:rPr>
          <w:rFonts w:ascii="Times New Roman" w:eastAsia="Times New Roman" w:hAnsi="Times New Roman" w:cs="Times New Roman"/>
          <w:sz w:val="28"/>
          <w:szCs w:val="28"/>
        </w:rPr>
        <w:t>актуальными проблемами поселения.</w:t>
      </w:r>
      <w:r w:rsidR="009F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9F4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были проведены с соблюдением кворума депутатов. Всегда находились</w:t>
      </w:r>
      <w:r w:rsidR="009F4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компромис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сные решения по любому вопросу, 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вынесенному на рассмотрение</w:t>
      </w:r>
      <w:r w:rsidR="009F4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депутатов. Минувший год показал, что власть пр</w:t>
      </w:r>
      <w:r w:rsidRPr="00B3196F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едставительного и исполнительно</w:t>
      </w:r>
      <w:r w:rsidR="008C14D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8C14D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7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поселении двигаются рядом и в одном направлении</w:t>
      </w:r>
      <w:r w:rsidRPr="0079703B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31384B" w:rsidRPr="00B467B7" w:rsidRDefault="009F42EF" w:rsidP="00B31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период проведено 11</w:t>
      </w:r>
      <w:r w:rsidR="0031384B" w:rsidRPr="00B467B7">
        <w:rPr>
          <w:rFonts w:ascii="Times New Roman" w:eastAsia="Times New Roman" w:hAnsi="Times New Roman" w:cs="Times New Roman"/>
          <w:sz w:val="28"/>
          <w:szCs w:val="28"/>
        </w:rPr>
        <w:t xml:space="preserve"> заседаний</w:t>
      </w:r>
      <w:r w:rsidR="00EC4DBC">
        <w:rPr>
          <w:rFonts w:ascii="Times New Roman" w:eastAsia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BC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A367E6" w:rsidRPr="00B467B7">
        <w:rPr>
          <w:rFonts w:ascii="Times New Roman" w:eastAsia="Times New Roman" w:hAnsi="Times New Roman" w:cs="Times New Roman"/>
          <w:sz w:val="28"/>
          <w:szCs w:val="28"/>
        </w:rPr>
        <w:t>,  на</w:t>
      </w:r>
      <w:r w:rsidR="0031384B" w:rsidRPr="00B467B7">
        <w:rPr>
          <w:rFonts w:ascii="Times New Roman" w:eastAsia="Times New Roman" w:hAnsi="Times New Roman" w:cs="Times New Roman"/>
          <w:sz w:val="28"/>
          <w:szCs w:val="28"/>
        </w:rPr>
        <w:t xml:space="preserve"> них рассмотрено и принято </w:t>
      </w:r>
      <w:r w:rsidR="00F96C03" w:rsidRPr="00F96C03">
        <w:rPr>
          <w:rFonts w:ascii="Times New Roman" w:eastAsia="Times New Roman" w:hAnsi="Times New Roman" w:cs="Times New Roman"/>
          <w:sz w:val="28"/>
          <w:szCs w:val="28"/>
        </w:rPr>
        <w:t>62</w:t>
      </w:r>
      <w:r w:rsidR="00F96C03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31384B" w:rsidRPr="00F96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74" w:rsidRDefault="003C2C42" w:rsidP="00E26A7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6A74" w:rsidRPr="00792606">
        <w:rPr>
          <w:rFonts w:ascii="Times New Roman" w:eastAsia="Times New Roman" w:hAnsi="Times New Roman" w:cs="Times New Roman"/>
          <w:sz w:val="28"/>
          <w:szCs w:val="28"/>
        </w:rPr>
        <w:t>Администрацие</w:t>
      </w:r>
      <w:r w:rsidR="00E26A74" w:rsidRPr="00711572">
        <w:rPr>
          <w:rFonts w:ascii="Times New Roman" w:eastAsia="Times New Roman" w:hAnsi="Times New Roman" w:cs="Times New Roman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sz w:val="28"/>
          <w:szCs w:val="28"/>
        </w:rPr>
        <w:t>селения в 2021</w:t>
      </w:r>
      <w:r w:rsidR="00E26A74">
        <w:rPr>
          <w:rFonts w:ascii="Times New Roman" w:eastAsia="Times New Roman" w:hAnsi="Times New Roman" w:cs="Times New Roman"/>
          <w:sz w:val="28"/>
          <w:szCs w:val="28"/>
        </w:rPr>
        <w:t xml:space="preserve"> году принято </w:t>
      </w:r>
      <w:r w:rsidR="001E06EC">
        <w:rPr>
          <w:rFonts w:ascii="Times New Roman" w:eastAsia="Times New Roman" w:hAnsi="Times New Roman" w:cs="Times New Roman"/>
          <w:sz w:val="28"/>
          <w:szCs w:val="28"/>
        </w:rPr>
        <w:t>653</w:t>
      </w:r>
      <w:r w:rsidR="00E26A74" w:rsidRPr="00507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правовых акт</w:t>
      </w:r>
      <w:r w:rsidR="00A353DF" w:rsidRPr="00507FA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26A74" w:rsidRPr="00507FA4">
        <w:rPr>
          <w:rFonts w:ascii="Times New Roman" w:eastAsia="Times New Roman" w:hAnsi="Times New Roman" w:cs="Times New Roman"/>
          <w:sz w:val="28"/>
          <w:szCs w:val="28"/>
        </w:rPr>
        <w:t xml:space="preserve">  по основной деятельности (постановлений</w:t>
      </w:r>
      <w:r w:rsidR="00F96C03">
        <w:rPr>
          <w:rFonts w:ascii="Times New Roman" w:eastAsia="Times New Roman" w:hAnsi="Times New Roman" w:cs="Times New Roman"/>
          <w:sz w:val="28"/>
          <w:szCs w:val="28"/>
        </w:rPr>
        <w:t xml:space="preserve"> 481</w:t>
      </w:r>
      <w:r w:rsidR="001E06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6A74" w:rsidRPr="00507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5569">
        <w:rPr>
          <w:rFonts w:ascii="Times New Roman" w:eastAsia="Times New Roman" w:hAnsi="Times New Roman" w:cs="Times New Roman"/>
          <w:sz w:val="28"/>
          <w:szCs w:val="28"/>
        </w:rPr>
        <w:t>(</w:t>
      </w:r>
      <w:r w:rsidR="00E26A74" w:rsidRPr="00507FA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распоряжений </w:t>
      </w:r>
      <w:r w:rsidR="00F96C03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E26A74" w:rsidRPr="00507FA4">
        <w:rPr>
          <w:rFonts w:ascii="Times New Roman" w:eastAsia="Times New Roman" w:hAnsi="Times New Roman" w:cs="Times New Roman"/>
          <w:sz w:val="28"/>
          <w:szCs w:val="28"/>
        </w:rPr>
        <w:t>). Проекты решений и постановлений</w:t>
      </w:r>
      <w:r w:rsidR="00BD550C" w:rsidRPr="00507FA4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</w:t>
      </w:r>
      <w:r w:rsidR="00E26A74" w:rsidRPr="00DB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E26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правляются в </w:t>
      </w:r>
      <w:r w:rsidR="00E26A74" w:rsidRPr="00DB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прокуратуру </w:t>
      </w:r>
      <w:r w:rsidR="00E26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Смидовичского района </w:t>
      </w:r>
      <w:r w:rsidR="00E26A74" w:rsidRPr="00DB7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получения заключения о соответствии принимаемых нормативно-правовых актов действующему законодательству.</w:t>
      </w:r>
      <w:r w:rsidR="00F96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 н</w:t>
      </w:r>
      <w:r w:rsidR="00E26A74" w:rsidRPr="00D71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ормативные правовые акты органов м</w:t>
      </w:r>
      <w:r w:rsidR="00E26A74" w:rsidRPr="004A0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естного самоуправления городского поселения </w:t>
      </w:r>
      <w:r w:rsidR="00E26A74" w:rsidRPr="00FA4507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="00E26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Управление по обеспечению деятельности мировых судей и взаимодействию с правоохранительными органами ЕАО</w:t>
      </w:r>
      <w:r w:rsidR="00E26A74" w:rsidRPr="00D71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включения в Регистр нормативн</w:t>
      </w:r>
      <w:r w:rsidR="00E26A74" w:rsidRPr="004A0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правовых актов Еврейской автономной области</w:t>
      </w:r>
      <w:r w:rsidR="008C1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(107 МПА)</w:t>
      </w:r>
      <w:r w:rsidR="00E26A74" w:rsidRPr="00D71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96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74" w:rsidRPr="004E104E">
        <w:rPr>
          <w:rFonts w:ascii="Times New Roman" w:eastAsia="Times New Roman" w:hAnsi="Times New Roman" w:cs="Times New Roman"/>
          <w:sz w:val="28"/>
          <w:szCs w:val="28"/>
        </w:rPr>
        <w:t xml:space="preserve">Все нормативные правовые акты, касающиеся прав и интересов граждан, публикуются в </w:t>
      </w:r>
      <w:r w:rsidR="00E26A74" w:rsidRPr="004E104E">
        <w:rPr>
          <w:rFonts w:ascii="Times New Roman" w:hAnsi="Times New Roman" w:cs="Times New Roman"/>
          <w:sz w:val="28"/>
        </w:rPr>
        <w:t>официальном  печатном издании муниципального образования Николаевское городское поселение - информационном бюллетене «Исток»</w:t>
      </w:r>
      <w:r w:rsidR="00E26A74">
        <w:rPr>
          <w:rFonts w:ascii="Times New Roman" w:hAnsi="Times New Roman" w:cs="Times New Roman"/>
          <w:sz w:val="28"/>
        </w:rPr>
        <w:t xml:space="preserve">, </w:t>
      </w:r>
      <w:r w:rsidR="00102010">
        <w:rPr>
          <w:rFonts w:ascii="Times New Roman" w:hAnsi="Times New Roman" w:cs="Times New Roman"/>
          <w:sz w:val="28"/>
        </w:rPr>
        <w:t xml:space="preserve">и размещаются </w:t>
      </w:r>
      <w:r w:rsidR="00E26A74" w:rsidRPr="004E104E">
        <w:rPr>
          <w:rFonts w:ascii="Times New Roman" w:hAnsi="Times New Roman" w:cs="Times New Roman"/>
          <w:sz w:val="28"/>
        </w:rPr>
        <w:t xml:space="preserve"> на сайте администрации городского поселения.</w:t>
      </w:r>
    </w:p>
    <w:p w:rsidR="0044166E" w:rsidRDefault="0044166E" w:rsidP="000E767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E767B" w:rsidRDefault="00581015" w:rsidP="000E767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112FD">
        <w:rPr>
          <w:rFonts w:ascii="Times New Roman" w:hAnsi="Times New Roman" w:cs="Times New Roman"/>
          <w:b/>
          <w:sz w:val="28"/>
          <w:u w:val="single"/>
        </w:rPr>
        <w:lastRenderedPageBreak/>
        <w:t>Исполнение бюджета:</w:t>
      </w:r>
    </w:p>
    <w:p w:rsidR="000F0FA5" w:rsidRPr="006F1347" w:rsidRDefault="00CB3F77" w:rsidP="006F134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041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Одним из основных вопросов деятельности органов местного самоуправления является составление и исполнение бюджета поселения</w:t>
      </w:r>
      <w:r w:rsidRPr="00F9041C">
        <w:rPr>
          <w:rStyle w:val="a7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  <w:r w:rsidR="008C14D4">
        <w:rPr>
          <w:rStyle w:val="a7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0F0FA5" w:rsidRPr="00F9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собственных полномочий в соответствии с </w:t>
      </w:r>
      <w:proofErr w:type="gramStart"/>
      <w:r w:rsidR="000F0FA5" w:rsidRPr="00F9041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="000F0FA5" w:rsidRPr="00F9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законодательствомнапрямую зависит от финансовой обеспеченности поселения. Реализация бюджетной политики в</w:t>
      </w:r>
      <w:r w:rsidR="00F9041C" w:rsidRPr="00F9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96C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F0FA5" w:rsidRPr="00F9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осуществлялась исходя из целей и задач, стоящих перед органами местного</w:t>
      </w:r>
      <w:r w:rsidR="009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FA5" w:rsidRPr="00F9041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городского поселения и направленных на улучшение социального положения и</w:t>
      </w:r>
      <w:r w:rsidR="008C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FA5" w:rsidRPr="00F9041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благополучия жителей, повышения качества предоставляемых услуг населению</w:t>
      </w:r>
      <w:r w:rsidR="000F0FA5" w:rsidRPr="000F0FA5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CB3F77" w:rsidRPr="00A41A6F" w:rsidRDefault="00F96C03" w:rsidP="00EF0D9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 2021</w:t>
      </w:r>
      <w:r w:rsidR="00BD539D" w:rsidRPr="00A41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основным документом, в соответствии с которым осуществляла свою деятельность  администрация городского поселения, является утвержденный решением Собрания депутатов </w:t>
      </w:r>
      <w:r w:rsidR="00B74A89" w:rsidRP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67873" w:rsidRP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>153</w:t>
      </w:r>
      <w:r w:rsidR="00634011" w:rsidRP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 w:rsidR="00F67873" w:rsidRP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34011" w:rsidRP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>.12.2019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4D4">
        <w:rPr>
          <w:rFonts w:ascii="Times New Roman" w:hAnsi="Times New Roman" w:cs="Times New Roman"/>
          <w:sz w:val="28"/>
          <w:szCs w:val="28"/>
          <w:shd w:val="clear" w:color="auto" w:fill="FFFFFF"/>
        </w:rPr>
        <w:t>года  </w:t>
      </w:r>
      <w:r w:rsid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 поселения на 2021</w:t>
      </w:r>
      <w:r w:rsidR="00E27DDC" w:rsidRPr="00A41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27DDC" w:rsidRPr="00A41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F6787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D539D" w:rsidRPr="00A41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</w:t>
      </w:r>
      <w:r w:rsidR="00E27DDC" w:rsidRPr="00A41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 и дополнениями)</w:t>
      </w:r>
      <w:r w:rsidR="00BD539D" w:rsidRPr="00A41A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760A" w:rsidRDefault="009B760A" w:rsidP="00EF0D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доходов, утвержденных решением Собрания депутатов 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Николаевс</w:t>
      </w:r>
      <w:r w:rsidR="00F67873">
        <w:rPr>
          <w:rFonts w:ascii="Times New Roman" w:eastAsia="Times New Roman" w:hAnsi="Times New Roman" w:cs="Times New Roman"/>
          <w:sz w:val="28"/>
          <w:szCs w:val="28"/>
        </w:rPr>
        <w:t>кое городское поселение» на 2021 год и плановый период 2022</w:t>
      </w:r>
      <w:r w:rsidR="00303DF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6787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» составил 47.1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14F">
        <w:rPr>
          <w:rFonts w:ascii="Times New Roman" w:eastAsia="Times New Roman" w:hAnsi="Times New Roman" w:cs="Times New Roman"/>
          <w:sz w:val="28"/>
          <w:szCs w:val="28"/>
        </w:rPr>
        <w:t xml:space="preserve">млн. рублей, на 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574.4</w:t>
      </w:r>
      <w:r w:rsidR="001B1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1B114F">
        <w:rPr>
          <w:rFonts w:ascii="Times New Roman" w:eastAsia="Times New Roman" w:hAnsi="Times New Roman" w:cs="Times New Roman"/>
          <w:sz w:val="28"/>
          <w:szCs w:val="28"/>
        </w:rPr>
        <w:t>. рублей 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в предыдущем 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году. Исполнено 48</w:t>
      </w:r>
      <w:r w:rsidR="001B11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8F3">
        <w:rPr>
          <w:rFonts w:ascii="Times New Roman" w:eastAsia="Times New Roman" w:hAnsi="Times New Roman" w:cs="Times New Roman"/>
          <w:sz w:val="28"/>
          <w:szCs w:val="28"/>
        </w:rPr>
        <w:t xml:space="preserve">млн. рублей, что составляет 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98.7(</w:t>
      </w:r>
      <w:r w:rsidR="001118F3">
        <w:rPr>
          <w:rFonts w:ascii="Times New Roman" w:eastAsia="Times New Roman" w:hAnsi="Times New Roman" w:cs="Times New Roman"/>
          <w:sz w:val="28"/>
          <w:szCs w:val="28"/>
        </w:rPr>
        <w:t>83,3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плана.</w:t>
      </w:r>
    </w:p>
    <w:p w:rsidR="009B760A" w:rsidRDefault="009B760A" w:rsidP="009B76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="00287957">
        <w:rPr>
          <w:rFonts w:ascii="Times New Roman" w:eastAsia="Times New Roman" w:hAnsi="Times New Roman" w:cs="Times New Roman"/>
          <w:sz w:val="28"/>
          <w:szCs w:val="28"/>
        </w:rPr>
        <w:t xml:space="preserve"> доходы бюджета поселения в 202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957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составили 16,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9</w:t>
      </w:r>
      <w:r w:rsidR="00287957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, выполнено на 106.6%</w:t>
      </w:r>
      <w:r>
        <w:rPr>
          <w:rFonts w:ascii="Times New Roman" w:eastAsia="Times New Roman" w:hAnsi="Times New Roman" w:cs="Times New Roman"/>
          <w:sz w:val="28"/>
          <w:szCs w:val="28"/>
        </w:rPr>
        <w:t>. Доля собственных доходов в об</w:t>
      </w:r>
      <w:r w:rsidR="00287957">
        <w:rPr>
          <w:rFonts w:ascii="Times New Roman" w:eastAsia="Times New Roman" w:hAnsi="Times New Roman" w:cs="Times New Roman"/>
          <w:sz w:val="28"/>
          <w:szCs w:val="28"/>
        </w:rPr>
        <w:t xml:space="preserve">щем бюджете поселения равна 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36.0 (</w:t>
      </w:r>
      <w:r w:rsidR="00287957">
        <w:rPr>
          <w:rFonts w:ascii="Times New Roman" w:eastAsia="Times New Roman" w:hAnsi="Times New Roman" w:cs="Times New Roman"/>
          <w:sz w:val="28"/>
          <w:szCs w:val="28"/>
        </w:rPr>
        <w:t>34,2</w:t>
      </w:r>
      <w:r w:rsidR="00016C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>%, в данном направлении следует наметить и реализовать дополнительные мероприятия.</w:t>
      </w:r>
    </w:p>
    <w:p w:rsidR="008C14D4" w:rsidRDefault="009B760A" w:rsidP="008C14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Доходная ча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>сть бюджета поселения в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состояла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760A" w:rsidRDefault="009B760A" w:rsidP="008C14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Налога на доходы физических лиц в размере 10% от собираемого налога на территории поселения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>. Фактическое исполнение в 2021</w:t>
      </w:r>
      <w:r w:rsidR="00F534A1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>увеличилось 10.1% (700.9 тыс. руб.)</w:t>
      </w:r>
    </w:p>
    <w:p w:rsidR="009B760A" w:rsidRDefault="00233D8D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Поступление</w:t>
      </w:r>
      <w:r w:rsidR="009B760A">
        <w:rPr>
          <w:rFonts w:ascii="Times New Roman" w:eastAsia="Times New Roman" w:hAnsi="Times New Roman" w:cs="Times New Roman"/>
          <w:sz w:val="28"/>
          <w:szCs w:val="28"/>
        </w:rPr>
        <w:t xml:space="preserve"> единого сельскохозя</w:t>
      </w:r>
      <w:r w:rsidR="00461757">
        <w:rPr>
          <w:rFonts w:ascii="Times New Roman" w:eastAsia="Times New Roman" w:hAnsi="Times New Roman" w:cs="Times New Roman"/>
          <w:sz w:val="28"/>
          <w:szCs w:val="28"/>
        </w:rPr>
        <w:t xml:space="preserve">йственного налога 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 xml:space="preserve">- снижение </w:t>
      </w:r>
      <w:r w:rsidR="005C5182" w:rsidRPr="005C5182">
        <w:rPr>
          <w:rFonts w:ascii="Times New Roman" w:eastAsia="Times New Roman" w:hAnsi="Times New Roman" w:cs="Times New Roman"/>
          <w:i/>
          <w:sz w:val="28"/>
          <w:szCs w:val="28"/>
        </w:rPr>
        <w:t>11.8% (19.4 тыс. руб.)</w:t>
      </w:r>
    </w:p>
    <w:p w:rsidR="005C5182" w:rsidRDefault="009B760A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Поступление налога на</w:t>
      </w:r>
      <w:r w:rsidR="00EC7B47">
        <w:rPr>
          <w:rFonts w:ascii="Times New Roman" w:eastAsia="Times New Roman" w:hAnsi="Times New Roman" w:cs="Times New Roman"/>
          <w:sz w:val="28"/>
          <w:szCs w:val="28"/>
        </w:rPr>
        <w:t xml:space="preserve"> имущество физических лиц в 202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7B4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 xml:space="preserve"> - увеличение</w:t>
      </w:r>
      <w:r w:rsidR="00EC7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>22.2% (324.7 тыс. руб.)</w:t>
      </w:r>
    </w:p>
    <w:p w:rsidR="009B760A" w:rsidRDefault="009B760A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Зе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>мельный</w:t>
      </w:r>
      <w:r w:rsidR="007B733D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="005C5182">
        <w:rPr>
          <w:rFonts w:ascii="Times New Roman" w:eastAsia="Times New Roman" w:hAnsi="Times New Roman" w:cs="Times New Roman"/>
          <w:sz w:val="28"/>
          <w:szCs w:val="28"/>
        </w:rPr>
        <w:t xml:space="preserve"> - снижение </w:t>
      </w:r>
      <w:r w:rsidR="00DD26E9" w:rsidRPr="00DD26E9">
        <w:rPr>
          <w:rFonts w:ascii="Times New Roman" w:eastAsia="Times New Roman" w:hAnsi="Times New Roman" w:cs="Times New Roman"/>
          <w:i/>
          <w:sz w:val="28"/>
          <w:szCs w:val="28"/>
        </w:rPr>
        <w:t>19.6% (609.8 тыс. руб.)</w:t>
      </w:r>
    </w:p>
    <w:p w:rsidR="009B760A" w:rsidRDefault="009B760A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Доходы от сдачи в аренду муницип</w:t>
      </w:r>
      <w:r w:rsidR="00041CED">
        <w:rPr>
          <w:rFonts w:ascii="Times New Roman" w:eastAsia="Times New Roman" w:hAnsi="Times New Roman" w:cs="Times New Roman"/>
          <w:sz w:val="28"/>
          <w:szCs w:val="28"/>
        </w:rPr>
        <w:t xml:space="preserve">ального имущества 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>- увеличение 36.7 (787.4 тыс. руб.)</w:t>
      </w:r>
    </w:p>
    <w:p w:rsidR="009B760A" w:rsidRPr="00134894" w:rsidRDefault="009B760A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5A7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134894">
        <w:rPr>
          <w:rFonts w:ascii="Times New Roman" w:eastAsia="Times New Roman" w:hAnsi="Times New Roman" w:cs="Times New Roman"/>
          <w:sz w:val="28"/>
          <w:szCs w:val="28"/>
        </w:rPr>
        <w:t xml:space="preserve"> году в бюджет поселения поступили акцизы  на ГС</w:t>
      </w:r>
      <w:r w:rsidR="00C4524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 xml:space="preserve"> увеличение 1.9% (52.3 тыс. руб.)</w:t>
      </w:r>
    </w:p>
    <w:p w:rsidR="009B760A" w:rsidRDefault="009B760A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Доходы от оказания платных услуг и компенсации затрат государства</w:t>
      </w:r>
      <w:r w:rsidR="00D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 xml:space="preserve">- снижение </w:t>
      </w:r>
      <w:r w:rsidR="00DD26E9" w:rsidRPr="008C14D4">
        <w:rPr>
          <w:rFonts w:ascii="Times New Roman" w:eastAsia="Times New Roman" w:hAnsi="Times New Roman" w:cs="Times New Roman"/>
          <w:i/>
          <w:sz w:val="28"/>
          <w:szCs w:val="28"/>
        </w:rPr>
        <w:t>62.5% (68.8 тыс. руб.)</w:t>
      </w:r>
    </w:p>
    <w:p w:rsidR="009B760A" w:rsidRDefault="009B760A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Доходы от продажи земельных участков, расположенных в границах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2021</w:t>
      </w:r>
      <w:r w:rsidR="00D83B3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>- увеличение 42.4% (116.9 тыс. руб.)</w:t>
      </w:r>
    </w:p>
    <w:p w:rsidR="009B760A" w:rsidRDefault="009B760A" w:rsidP="009B760A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Доходы от штрафных с</w:t>
      </w:r>
      <w:r w:rsidR="00261D7A">
        <w:rPr>
          <w:rFonts w:ascii="Times New Roman" w:eastAsia="Times New Roman" w:hAnsi="Times New Roman" w:cs="Times New Roman"/>
          <w:sz w:val="28"/>
          <w:szCs w:val="28"/>
        </w:rPr>
        <w:t>анкций, возмещения ущерба в 202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1D7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DD26E9">
        <w:rPr>
          <w:rFonts w:ascii="Times New Roman" w:eastAsia="Times New Roman" w:hAnsi="Times New Roman" w:cs="Times New Roman"/>
          <w:sz w:val="28"/>
          <w:szCs w:val="28"/>
        </w:rPr>
        <w:t xml:space="preserve"> снижение </w:t>
      </w:r>
      <w:r w:rsidR="00DD26E9" w:rsidRPr="008C14D4">
        <w:rPr>
          <w:rFonts w:ascii="Times New Roman" w:eastAsia="Times New Roman" w:hAnsi="Times New Roman" w:cs="Times New Roman"/>
          <w:i/>
          <w:sz w:val="28"/>
          <w:szCs w:val="28"/>
        </w:rPr>
        <w:t>30.1% (13.9 тыс. руб.)</w:t>
      </w:r>
    </w:p>
    <w:p w:rsidR="009B760A" w:rsidRDefault="009B760A" w:rsidP="009B760A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Бюджет поселения дотационный.</w:t>
      </w:r>
    </w:p>
    <w:p w:rsidR="009B760A" w:rsidRDefault="009B760A" w:rsidP="00DE62AE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D3356">
        <w:rPr>
          <w:rFonts w:ascii="Times New Roman" w:eastAsia="Times New Roman" w:hAnsi="Times New Roman" w:cs="Times New Roman"/>
          <w:sz w:val="28"/>
          <w:szCs w:val="28"/>
        </w:rPr>
        <w:t>.1. Из областного бюджета в 202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335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с учетом всех субвенций поступило 30.2</w:t>
      </w:r>
      <w:r w:rsidR="003D3356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D3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(-0.5%)</w:t>
      </w:r>
      <w:r w:rsidR="003D33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субсидии на модернизацию коммунальной инфраструктуры и на поддержку муниципальной программы по формированию комфортной городской среды,  субвенци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бюджетам городских поселений на осуществление первичного воинского учета на территориях, где отсутствуют военные комиссариаты, субвенция на государственную регистрацию актов гражданского состояния.</w:t>
      </w:r>
    </w:p>
    <w:p w:rsidR="009B760A" w:rsidRDefault="009B760A" w:rsidP="009B76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29E7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 расходов, утвержденных решением Собрания депутатов 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E4A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Николаевс</w:t>
      </w:r>
      <w:r w:rsidR="00926792">
        <w:rPr>
          <w:rFonts w:ascii="Times New Roman" w:eastAsia="Times New Roman" w:hAnsi="Times New Roman" w:cs="Times New Roman"/>
          <w:sz w:val="28"/>
          <w:szCs w:val="28"/>
        </w:rPr>
        <w:t xml:space="preserve">кое 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городское поселение» на 2021</w:t>
      </w:r>
      <w:r w:rsidR="0092679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679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6792">
        <w:rPr>
          <w:rFonts w:ascii="Times New Roman" w:eastAsia="Times New Roman" w:hAnsi="Times New Roman" w:cs="Times New Roman"/>
          <w:sz w:val="28"/>
          <w:szCs w:val="28"/>
        </w:rPr>
        <w:t xml:space="preserve"> годов», составил 48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,8</w:t>
      </w:r>
      <w:r w:rsidR="005203F8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 xml:space="preserve"> рублей, и</w:t>
      </w:r>
      <w:r w:rsidR="00942E3B">
        <w:rPr>
          <w:rFonts w:ascii="Times New Roman" w:eastAsia="Times New Roman" w:hAnsi="Times New Roman" w:cs="Times New Roman"/>
          <w:sz w:val="28"/>
          <w:szCs w:val="28"/>
        </w:rPr>
        <w:t xml:space="preserve">сполнено 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98.7% (</w:t>
      </w:r>
      <w:r w:rsidR="00942E3B">
        <w:rPr>
          <w:rFonts w:ascii="Times New Roman" w:eastAsia="Times New Roman" w:hAnsi="Times New Roman" w:cs="Times New Roman"/>
          <w:sz w:val="28"/>
          <w:szCs w:val="28"/>
        </w:rPr>
        <w:t>79,4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2E3B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="00DE62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60A" w:rsidRDefault="009B760A" w:rsidP="009B760A">
      <w:pPr>
        <w:shd w:val="clear" w:color="auto" w:fill="FFFFFF"/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распределились следующим образом:</w:t>
      </w:r>
    </w:p>
    <w:p w:rsidR="009B760A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затраты на общег</w:t>
      </w:r>
      <w:r w:rsidR="00E91AF0">
        <w:rPr>
          <w:rFonts w:ascii="Times New Roman" w:eastAsia="Times New Roman" w:hAnsi="Times New Roman" w:cs="Times New Roman"/>
          <w:sz w:val="28"/>
          <w:szCs w:val="28"/>
        </w:rPr>
        <w:t>осударственные вопросы – 17</w:t>
      </w:r>
      <w:r w:rsidR="002E2F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1A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2F74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 w:rsidR="00A91E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E91AF0">
        <w:rPr>
          <w:rFonts w:ascii="Times New Roman" w:eastAsia="Times New Roman" w:hAnsi="Times New Roman" w:cs="Times New Roman"/>
          <w:sz w:val="28"/>
          <w:szCs w:val="28"/>
        </w:rPr>
        <w:t>, 98.5%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содержа</w:t>
      </w:r>
      <w:r w:rsidR="007E5757">
        <w:rPr>
          <w:rFonts w:ascii="Times New Roman" w:eastAsia="Times New Roman" w:hAnsi="Times New Roman" w:cs="Times New Roman"/>
          <w:sz w:val="28"/>
          <w:szCs w:val="28"/>
        </w:rPr>
        <w:t>ние военно-учетного стола</w:t>
      </w:r>
      <w:r w:rsidR="00E91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7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1AF0">
        <w:rPr>
          <w:rFonts w:ascii="Times New Roman" w:eastAsia="Times New Roman" w:hAnsi="Times New Roman" w:cs="Times New Roman"/>
          <w:sz w:val="28"/>
          <w:szCs w:val="28"/>
        </w:rPr>
        <w:t>710,0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91AF0">
        <w:rPr>
          <w:rFonts w:ascii="Times New Roman" w:eastAsia="Times New Roman" w:hAnsi="Times New Roman" w:cs="Times New Roman"/>
          <w:sz w:val="28"/>
          <w:szCs w:val="28"/>
        </w:rPr>
        <w:t>, 100.0%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обеспечение мер по н</w:t>
      </w:r>
      <w:r w:rsidR="00BC53DA">
        <w:rPr>
          <w:rFonts w:ascii="Times New Roman" w:eastAsia="Times New Roman" w:hAnsi="Times New Roman" w:cs="Times New Roman"/>
          <w:sz w:val="28"/>
          <w:szCs w:val="28"/>
        </w:rPr>
        <w:t>ациональной безопасности -</w:t>
      </w:r>
      <w:r w:rsidR="00E91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229</w:t>
      </w:r>
      <w:r w:rsidR="007E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7E575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, 100%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Pr="00BC53DA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национальная</w:t>
      </w:r>
      <w:r w:rsidR="008C0699">
        <w:rPr>
          <w:rFonts w:ascii="Times New Roman" w:eastAsia="Times New Roman" w:hAnsi="Times New Roman" w:cs="Times New Roman"/>
          <w:sz w:val="28"/>
          <w:szCs w:val="28"/>
        </w:rPr>
        <w:t xml:space="preserve"> эко</w:t>
      </w:r>
      <w:r w:rsidR="00BC53DA">
        <w:rPr>
          <w:rFonts w:ascii="Times New Roman" w:eastAsia="Times New Roman" w:hAnsi="Times New Roman" w:cs="Times New Roman"/>
          <w:sz w:val="28"/>
          <w:szCs w:val="28"/>
        </w:rPr>
        <w:t>номика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3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7E786E">
        <w:rPr>
          <w:rFonts w:ascii="Times New Roman" w:eastAsia="Times New Roman" w:hAnsi="Times New Roman" w:cs="Times New Roman"/>
          <w:sz w:val="28"/>
          <w:szCs w:val="28"/>
        </w:rPr>
        <w:t>,1 млн</w:t>
      </w:r>
      <w:r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, 96.2%</w:t>
      </w:r>
      <w:r w:rsidRPr="00BC53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вопросов жилищно-коммунального хозяйства направлено с учет</w:t>
      </w:r>
      <w:r w:rsidR="00694B95">
        <w:rPr>
          <w:rFonts w:ascii="Times New Roman" w:eastAsia="Times New Roman" w:hAnsi="Times New Roman" w:cs="Times New Roman"/>
          <w:sz w:val="28"/>
          <w:szCs w:val="28"/>
        </w:rPr>
        <w:t>ом целевого финансирования из</w:t>
      </w:r>
      <w:r w:rsidR="006616C9">
        <w:rPr>
          <w:rFonts w:ascii="Times New Roman" w:eastAsia="Times New Roman" w:hAnsi="Times New Roman" w:cs="Times New Roman"/>
          <w:sz w:val="28"/>
          <w:szCs w:val="28"/>
        </w:rPr>
        <w:t xml:space="preserve"> областного бюджета -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 xml:space="preserve"> 14.3</w:t>
      </w:r>
      <w:r w:rsidR="006616C9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, 98.8%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«Благоустройство» пр</w:t>
      </w:r>
      <w:r w:rsidR="00102528">
        <w:rPr>
          <w:rFonts w:ascii="Times New Roman" w:eastAsia="Times New Roman" w:hAnsi="Times New Roman" w:cs="Times New Roman"/>
          <w:sz w:val="28"/>
          <w:szCs w:val="28"/>
        </w:rPr>
        <w:t>офинансирована в размере -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 xml:space="preserve"> 12,4</w:t>
      </w:r>
      <w:r w:rsidR="00665F62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8"/>
        </w:rPr>
        <w:t>. рублей с учетом проекта «Формирование современной городской среды»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, 98.6%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760A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разделу «Культура и </w:t>
      </w:r>
      <w:r w:rsidR="00C04048">
        <w:rPr>
          <w:rFonts w:ascii="Times New Roman" w:eastAsia="Times New Roman" w:hAnsi="Times New Roman" w:cs="Times New Roman"/>
          <w:sz w:val="28"/>
          <w:szCs w:val="28"/>
        </w:rPr>
        <w:t>кинематография» составили в 2020 году -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10,3</w:t>
      </w:r>
      <w:r w:rsidR="003220ED">
        <w:rPr>
          <w:rFonts w:ascii="Times New Roman" w:eastAsia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8"/>
        </w:rPr>
        <w:t>. руб</w:t>
      </w:r>
      <w:r w:rsidR="00C04048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, 100%</w:t>
      </w:r>
      <w:r w:rsidR="00C04048">
        <w:rPr>
          <w:rFonts w:ascii="Times New Roman" w:eastAsia="Times New Roman" w:hAnsi="Times New Roman" w:cs="Times New Roman"/>
          <w:sz w:val="28"/>
          <w:szCs w:val="28"/>
        </w:rPr>
        <w:t>; по разделу «Спорт» - 2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040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D256DC">
        <w:rPr>
          <w:rFonts w:ascii="Times New Roman" w:eastAsia="Times New Roman" w:hAnsi="Times New Roman" w:cs="Times New Roman"/>
          <w:sz w:val="28"/>
          <w:szCs w:val="28"/>
        </w:rPr>
        <w:t>, 98.6%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60A" w:rsidRPr="00845A71" w:rsidRDefault="009B760A" w:rsidP="009B7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 w:rsidRPr="007B7C39">
        <w:rPr>
          <w:rFonts w:ascii="Times New Roman" w:eastAsia="Times New Roman" w:hAnsi="Times New Roman" w:cs="Times New Roman"/>
          <w:sz w:val="28"/>
          <w:szCs w:val="28"/>
        </w:rPr>
        <w:t>социальная политика - 129,6 тыс</w:t>
      </w:r>
      <w:r w:rsidRPr="00845A7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  <w:r w:rsidRPr="007B7C39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8458E">
        <w:rPr>
          <w:rFonts w:ascii="Times New Roman" w:eastAsia="Times New Roman" w:hAnsi="Times New Roman" w:cs="Times New Roman"/>
          <w:sz w:val="28"/>
          <w:szCs w:val="28"/>
        </w:rPr>
        <w:t>, 100%</w:t>
      </w:r>
      <w:r w:rsidRPr="007B7C39">
        <w:rPr>
          <w:rFonts w:ascii="Times New Roman" w:eastAsia="Times New Roman" w:hAnsi="Times New Roman" w:cs="Times New Roman"/>
          <w:sz w:val="28"/>
          <w:szCs w:val="28"/>
        </w:rPr>
        <w:t xml:space="preserve"> (выплаты пенсионного пособия);</w:t>
      </w:r>
    </w:p>
    <w:p w:rsidR="00CB3F77" w:rsidRPr="00241D5C" w:rsidRDefault="009B760A" w:rsidP="00E445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</w:t>
      </w:r>
      <w:r w:rsidR="00165A18">
        <w:rPr>
          <w:rFonts w:ascii="Times New Roman" w:eastAsia="Times New Roman" w:hAnsi="Times New Roman" w:cs="Times New Roman"/>
          <w:sz w:val="28"/>
          <w:szCs w:val="28"/>
        </w:rPr>
        <w:t>е межбюджетные трансферты -</w:t>
      </w:r>
      <w:r w:rsidR="00C8458E">
        <w:rPr>
          <w:rFonts w:ascii="Times New Roman" w:eastAsia="Times New Roman" w:hAnsi="Times New Roman" w:cs="Times New Roman"/>
          <w:sz w:val="28"/>
          <w:szCs w:val="28"/>
        </w:rPr>
        <w:t xml:space="preserve"> 321</w:t>
      </w:r>
      <w:r w:rsidR="00165A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458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8458E">
        <w:rPr>
          <w:rFonts w:ascii="Times New Roman" w:eastAsia="Times New Roman" w:hAnsi="Times New Roman" w:cs="Times New Roman"/>
          <w:sz w:val="28"/>
          <w:szCs w:val="28"/>
        </w:rPr>
        <w:t>, 100%</w:t>
      </w:r>
    </w:p>
    <w:p w:rsidR="00E40300" w:rsidRDefault="00E40300" w:rsidP="00E445A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5A8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закупки:</w:t>
      </w:r>
    </w:p>
    <w:p w:rsidR="008C14D4" w:rsidRDefault="00E445A8" w:rsidP="008C1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 году были проведены работы по</w:t>
      </w:r>
      <w:r w:rsidRPr="00334144">
        <w:rPr>
          <w:rFonts w:ascii="Times New Roman" w:hAnsi="Times New Roman" w:cs="Times New Roman"/>
          <w:sz w:val="28"/>
        </w:rPr>
        <w:t xml:space="preserve"> ремонту водопропускного сооружения №5 на ПК62+45 ГТС "Николаевская дамба"</w:t>
      </w:r>
      <w:r>
        <w:rPr>
          <w:rFonts w:ascii="Times New Roman" w:hAnsi="Times New Roman" w:cs="Times New Roman"/>
          <w:sz w:val="28"/>
        </w:rPr>
        <w:t>, Стоимость работ – 404 040,00 руб. (из них: 400 000,00 руб. из областного бюджета, 4 040,00 руб.). Также проведены работы по отсыпке подъездного пути и площадки для установки насосной станции пер. Малый.</w:t>
      </w:r>
    </w:p>
    <w:p w:rsidR="00E445A8" w:rsidRDefault="00E445A8" w:rsidP="008C14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64C0">
        <w:rPr>
          <w:rFonts w:ascii="Times New Roman" w:eastAsia="Times New Roman" w:hAnsi="Times New Roman" w:cs="Times New Roman"/>
          <w:sz w:val="28"/>
        </w:rPr>
        <w:t xml:space="preserve">В рамках реализации  муниципальной программы </w:t>
      </w:r>
      <w:r w:rsidRPr="00EE64C0">
        <w:rPr>
          <w:rFonts w:ascii="Times New Roman" w:eastAsia="Times New Roman" w:hAnsi="Times New Roman" w:cs="Times New Roman"/>
          <w:b/>
          <w:sz w:val="28"/>
        </w:rPr>
        <w:t>«</w:t>
      </w:r>
      <w:r w:rsidRPr="00EE64C0">
        <w:rPr>
          <w:rFonts w:ascii="Times New Roman" w:eastAsia="Times New Roman" w:hAnsi="Times New Roman" w:cs="Times New Roman"/>
          <w:sz w:val="28"/>
        </w:rPr>
        <w:t>Реконструкция объектов коммунальной инфраструктуры муниципального образования «Николаевское городское поселение» на 2017-2021 годы»</w:t>
      </w:r>
      <w:r>
        <w:rPr>
          <w:rFonts w:ascii="Times New Roman" w:eastAsia="Times New Roman" w:hAnsi="Times New Roman" w:cs="Times New Roman"/>
          <w:sz w:val="28"/>
        </w:rPr>
        <w:t>,</w:t>
      </w:r>
      <w:r w:rsidR="008C14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были закончены работы по установке котла на котельной «Строительная»,  общей стоимостью 1591 588,00 руб. (1590,00 руб. из местного бюджета, 1 589 998,00 руб. – из бюджета ЕАО).</w:t>
      </w:r>
    </w:p>
    <w:p w:rsidR="00E445A8" w:rsidRDefault="00E445A8" w:rsidP="00E445A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B5175F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2018 -2021 гг.</w:t>
      </w:r>
      <w:r w:rsidRPr="00B517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сентябре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г</w:t>
      </w:r>
      <w:r w:rsidR="008C14D4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проведены работы по укладке асфальтобетонного покрытия по пер. Больничный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протяженностью 200 м на сумму 1 900 050,55 руб., а также 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проведены работы по исправлению профиля оснований гравийных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дорог грейдером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грейдерование</w:t>
      </w:r>
      <w:proofErr w:type="spellEnd"/>
      <w:proofErr w:type="gramEnd"/>
      <w:r w:rsidR="008C14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подсыпкой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472 775,50 руб.</w:t>
      </w:r>
    </w:p>
    <w:p w:rsidR="00E445A8" w:rsidRDefault="00E445A8" w:rsidP="000E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0987" w:rsidRPr="000E4B41" w:rsidRDefault="002E25A2" w:rsidP="000E4B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имущество</w:t>
      </w:r>
      <w:r w:rsidR="00C12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60987" w:rsidRPr="00460987" w:rsidRDefault="00186B9A" w:rsidP="00E122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2021</w:t>
      </w:r>
      <w:r w:rsidR="00460987" w:rsidRPr="00460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администрацией Николаевского городского поселения в пределах своих полномочи</w:t>
      </w:r>
      <w:r w:rsidR="00C54A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осуществлялась деятельность </w:t>
      </w:r>
      <w:r w:rsidR="00460987" w:rsidRPr="00460987">
        <w:rPr>
          <w:rFonts w:ascii="Times New Roman" w:hAnsi="Times New Roman" w:cs="Times New Roman"/>
          <w:sz w:val="28"/>
          <w:szCs w:val="28"/>
          <w:shd w:val="clear" w:color="auto" w:fill="FFFFFF"/>
        </w:rPr>
        <w:t>по управлению и распоряжению имуществом и земельными участками, находящимися в муниципальной собственности. </w:t>
      </w:r>
    </w:p>
    <w:p w:rsidR="00050A9B" w:rsidRPr="00FC39EE" w:rsidRDefault="00460987" w:rsidP="00FC39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8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сфере управления и распоряжения муниципальным</w:t>
      </w:r>
      <w:r w:rsidRPr="00077D24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имуществом является дополнительным источником пополнения местного бюджета. </w:t>
      </w:r>
      <w:r w:rsidR="00FC39EE">
        <w:rPr>
          <w:rFonts w:ascii="Times New Roman" w:hAnsi="Times New Roman" w:cs="Times New Roman"/>
          <w:sz w:val="28"/>
          <w:szCs w:val="28"/>
        </w:rPr>
        <w:t xml:space="preserve">За </w:t>
      </w:r>
      <w:r w:rsidR="008F403A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050A9B" w:rsidRPr="003A49B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050A9B" w:rsidRPr="003A4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8F403A">
        <w:rPr>
          <w:rFonts w:ascii="Times New Roman" w:eastAsia="Times New Roman" w:hAnsi="Times New Roman" w:cs="Times New Roman"/>
          <w:sz w:val="28"/>
          <w:szCs w:val="28"/>
        </w:rPr>
        <w:t>13 (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03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аукционов по предоставле</w:t>
      </w:r>
      <w:r w:rsidR="008F403A">
        <w:rPr>
          <w:rFonts w:ascii="Times New Roman" w:eastAsia="Times New Roman" w:hAnsi="Times New Roman" w:cs="Times New Roman"/>
          <w:sz w:val="28"/>
          <w:szCs w:val="28"/>
        </w:rPr>
        <w:t>нию в аренду земельных участков,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F403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0A9B" w:rsidRPr="00050A9B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аключены</w:t>
      </w:r>
      <w:proofErr w:type="gramEnd"/>
      <w:r w:rsidR="00050A9B" w:rsidRPr="0005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403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050A9B" w:rsidRPr="0005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договоров</w:t>
      </w:r>
      <w:r w:rsidR="008F4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F5A" w:rsidRPr="002E3ABE" w:rsidRDefault="00050A9B" w:rsidP="002E3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A9B">
        <w:rPr>
          <w:rFonts w:ascii="Times New Roman" w:eastAsia="Times New Roman" w:hAnsi="Times New Roman" w:cs="Times New Roman"/>
          <w:sz w:val="28"/>
          <w:szCs w:val="28"/>
        </w:rPr>
        <w:t xml:space="preserve">Заключены дополнительно </w:t>
      </w:r>
      <w:r w:rsidR="008F40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0A9B">
        <w:rPr>
          <w:rFonts w:ascii="Times New Roman" w:eastAsia="Times New Roman" w:hAnsi="Times New Roman" w:cs="Times New Roman"/>
          <w:sz w:val="28"/>
          <w:szCs w:val="28"/>
        </w:rPr>
        <w:t>8 догов</w:t>
      </w:r>
      <w:r w:rsidR="002E3ABE">
        <w:rPr>
          <w:rFonts w:ascii="Times New Roman" w:eastAsia="Times New Roman" w:hAnsi="Times New Roman" w:cs="Times New Roman"/>
          <w:sz w:val="28"/>
          <w:szCs w:val="28"/>
        </w:rPr>
        <w:t>ор</w:t>
      </w:r>
      <w:r w:rsidR="00B770D2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2E3ABE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земельных участков из них</w:t>
      </w:r>
      <w:r w:rsidR="00422F5A" w:rsidRPr="002E3A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2F5A" w:rsidRPr="002E3ABE" w:rsidRDefault="008F403A" w:rsidP="00071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16 (29)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договоров безвозмездного срочного пользования, в порядке </w:t>
      </w:r>
      <w:r w:rsidR="00422F5A" w:rsidRPr="002E3ABE">
        <w:rPr>
          <w:rFonts w:ascii="Times New Roman" w:eastAsia="Times New Roman" w:hAnsi="Times New Roman" w:cs="Times New Roman"/>
          <w:sz w:val="28"/>
          <w:szCs w:val="28"/>
        </w:rPr>
        <w:t>119-ФЗ (Дальневосточный гектар);</w:t>
      </w:r>
    </w:p>
    <w:p w:rsidR="00422F5A" w:rsidRPr="002E3ABE" w:rsidRDefault="00422F5A" w:rsidP="00071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договоров для индивиду</w:t>
      </w:r>
      <w:r w:rsidRPr="002E3ABE">
        <w:rPr>
          <w:rFonts w:ascii="Times New Roman" w:eastAsia="Times New Roman" w:hAnsi="Times New Roman" w:cs="Times New Roman"/>
          <w:sz w:val="28"/>
          <w:szCs w:val="28"/>
        </w:rPr>
        <w:t>ального жилищного строительства;</w:t>
      </w:r>
    </w:p>
    <w:p w:rsidR="00422F5A" w:rsidRPr="002E3ABE" w:rsidRDefault="00422F5A" w:rsidP="00071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договоров для ведени</w:t>
      </w:r>
      <w:r w:rsidRPr="002E3ABE">
        <w:rPr>
          <w:rFonts w:ascii="Times New Roman" w:eastAsia="Times New Roman" w:hAnsi="Times New Roman" w:cs="Times New Roman"/>
          <w:sz w:val="28"/>
          <w:szCs w:val="28"/>
        </w:rPr>
        <w:t>я личного подсобного хозяйства;</w:t>
      </w:r>
    </w:p>
    <w:p w:rsidR="00422F5A" w:rsidRPr="002E3ABE" w:rsidRDefault="00422F5A" w:rsidP="00071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4E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договоров для в</w:t>
      </w:r>
      <w:r w:rsidRPr="002E3ABE">
        <w:rPr>
          <w:rFonts w:ascii="Times New Roman" w:eastAsia="Times New Roman" w:hAnsi="Times New Roman" w:cs="Times New Roman"/>
          <w:sz w:val="28"/>
          <w:szCs w:val="28"/>
        </w:rPr>
        <w:t>едения огородничества;</w:t>
      </w:r>
    </w:p>
    <w:p w:rsidR="006054E8" w:rsidRDefault="00422F5A" w:rsidP="00071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договоров для хранения автотранспорта</w:t>
      </w:r>
      <w:r w:rsidR="006054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0A9B" w:rsidRPr="00050A9B" w:rsidRDefault="006054E8" w:rsidP="000718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- 4 прочее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5E4" w:rsidRPr="00123D65" w:rsidRDefault="008F403A" w:rsidP="00123D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 12 месяцев 2021</w:t>
      </w:r>
      <w:r w:rsidR="001055EC" w:rsidRPr="00105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 бюджет городского поселения  поступили</w:t>
      </w:r>
      <w:r w:rsidR="008C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доходы  по договорам аренды за пользование земельными участками в размере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463877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руб., в т.ч. от физических лиц  –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C14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504718,70 р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4F1E49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конец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83EB9" w:rsidRPr="004F1E4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F1E49" w:rsidRPr="004F1E49">
        <w:rPr>
          <w:rFonts w:ascii="Times New Roman" w:eastAsia="Times New Roman" w:hAnsi="Times New Roman" w:cs="Times New Roman"/>
          <w:sz w:val="28"/>
          <w:szCs w:val="28"/>
        </w:rPr>
        <w:t>остается,</w:t>
      </w:r>
      <w:r w:rsidR="00E83EB9" w:rsidRPr="004F1E49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е оплачена аренда физическими лицам по врученным извещениям в 2019-202</w:t>
      </w:r>
      <w:r w:rsidR="00934529">
        <w:rPr>
          <w:rFonts w:ascii="Times New Roman" w:eastAsia="Times New Roman" w:hAnsi="Times New Roman" w:cs="Times New Roman"/>
          <w:sz w:val="28"/>
          <w:szCs w:val="28"/>
        </w:rPr>
        <w:t>1г.г. в размере – 719211,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45руб.</w:t>
      </w:r>
    </w:p>
    <w:p w:rsidR="00050A9B" w:rsidRPr="00050A9B" w:rsidRDefault="00F775E4" w:rsidP="00F775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775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Продолжена работа по взысканию задолженности по арендной плате за землю в судебном порядке</w:t>
      </w:r>
      <w:r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254E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36212" w:rsidRPr="0023621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345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6212" w:rsidRPr="0023621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934529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236212" w:rsidRPr="00236212">
        <w:rPr>
          <w:rFonts w:ascii="Times New Roman" w:eastAsia="Times New Roman" w:hAnsi="Times New Roman" w:cs="Times New Roman"/>
          <w:sz w:val="28"/>
          <w:szCs w:val="28"/>
        </w:rPr>
        <w:t xml:space="preserve"> в суды было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направлено 1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заявлений о выдаче судебных приказов о взыскании арендной платы за землю на сумму 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849951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,01 руб. По решениям судов было взыскано 1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13061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7руб. В настоящее время</w:t>
      </w:r>
      <w:r w:rsidR="00236212" w:rsidRPr="00236212">
        <w:rPr>
          <w:rFonts w:ascii="Times New Roman" w:eastAsia="Times New Roman" w:hAnsi="Times New Roman" w:cs="Times New Roman"/>
          <w:sz w:val="28"/>
          <w:szCs w:val="28"/>
        </w:rPr>
        <w:t xml:space="preserve"> находятся в </w:t>
      </w:r>
      <w:r w:rsidR="00893F1E">
        <w:rPr>
          <w:rFonts w:ascii="Times New Roman" w:eastAsia="Times New Roman" w:hAnsi="Times New Roman" w:cs="Times New Roman"/>
          <w:sz w:val="28"/>
          <w:szCs w:val="28"/>
        </w:rPr>
        <w:t>отделении</w:t>
      </w:r>
      <w:r w:rsidR="00236212" w:rsidRPr="00236212">
        <w:rPr>
          <w:rFonts w:ascii="Times New Roman" w:eastAsia="Times New Roman" w:hAnsi="Times New Roman" w:cs="Times New Roman"/>
          <w:sz w:val="28"/>
          <w:szCs w:val="28"/>
        </w:rPr>
        <w:t xml:space="preserve"> судебных приставов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на исполнительном производстве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 xml:space="preserve"> решения суда на сумму 825606,14 руб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A9B" w:rsidRPr="00050A9B" w:rsidRDefault="00254E20" w:rsidP="003F08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3F083F" w:rsidRPr="003F083F">
        <w:rPr>
          <w:rFonts w:ascii="Times New Roman" w:hAnsi="Times New Roman" w:cs="Times New Roman"/>
          <w:sz w:val="28"/>
          <w:szCs w:val="28"/>
          <w:shd w:val="clear" w:color="auto" w:fill="FFFFFF"/>
        </w:rPr>
        <w:t>За 12 месяцев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F083F" w:rsidRPr="003F0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3F083F" w:rsidRPr="003F083F">
        <w:rPr>
          <w:rFonts w:ascii="Times New Roman" w:eastAsia="Times New Roman" w:hAnsi="Times New Roman" w:cs="Times New Roman"/>
          <w:sz w:val="28"/>
          <w:szCs w:val="28"/>
        </w:rPr>
        <w:t xml:space="preserve"> заключено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F083F" w:rsidRPr="003F083F">
        <w:rPr>
          <w:rFonts w:ascii="Times New Roman" w:eastAsia="Times New Roman" w:hAnsi="Times New Roman" w:cs="Times New Roman"/>
          <w:sz w:val="28"/>
          <w:szCs w:val="28"/>
        </w:rPr>
        <w:t xml:space="preserve"> договоров  </w:t>
      </w:r>
      <w:r w:rsidR="003F083F" w:rsidRPr="003F083F">
        <w:rPr>
          <w:rFonts w:ascii="Times New Roman" w:hAnsi="Times New Roman" w:cs="Times New Roman"/>
          <w:sz w:val="28"/>
          <w:szCs w:val="28"/>
          <w:shd w:val="clear" w:color="auto" w:fill="FFFFFF"/>
        </w:rPr>
        <w:t>в  бюджет городского поселения от продажи земельных участков поступило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801,1</w:t>
      </w:r>
      <w:r w:rsidR="00043178" w:rsidRPr="00043178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3F083F" w:rsidRPr="00050A9B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3F083F" w:rsidRPr="003F083F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BF4906" w:rsidRPr="00050A9B" w:rsidRDefault="00050A9B" w:rsidP="007F43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A9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F4906" w:rsidRPr="007F4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 мая 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</w:t>
      </w:r>
      <w:r w:rsidR="00BF4906" w:rsidRPr="007F43F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4906" w:rsidRPr="00050A9B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4906" w:rsidRPr="00050A9B">
        <w:rPr>
          <w:rFonts w:ascii="Times New Roman" w:eastAsia="Times New Roman" w:hAnsi="Times New Roman" w:cs="Times New Roman"/>
          <w:sz w:val="28"/>
          <w:szCs w:val="28"/>
        </w:rPr>
        <w:t xml:space="preserve"> год заключено 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F4906" w:rsidRPr="00050A9B">
        <w:rPr>
          <w:rFonts w:ascii="Times New Roman" w:eastAsia="Times New Roman" w:hAnsi="Times New Roman" w:cs="Times New Roman"/>
          <w:sz w:val="28"/>
          <w:szCs w:val="28"/>
        </w:rPr>
        <w:t xml:space="preserve"> договоров безвозм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ездного пользования, площадью 6,5</w:t>
      </w:r>
      <w:r w:rsidR="00BF4906" w:rsidRPr="00050A9B">
        <w:rPr>
          <w:rFonts w:ascii="Times New Roman" w:eastAsia="Times New Roman" w:hAnsi="Times New Roman" w:cs="Times New Roman"/>
          <w:sz w:val="28"/>
          <w:szCs w:val="28"/>
        </w:rPr>
        <w:t xml:space="preserve"> Га.</w:t>
      </w:r>
      <w:proofErr w:type="gramEnd"/>
    </w:p>
    <w:p w:rsidR="00050A9B" w:rsidRPr="00C82837" w:rsidRDefault="00254E20" w:rsidP="006131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Присвоено 13</w:t>
      </w:r>
      <w:r w:rsidR="00050A9B" w:rsidRPr="0005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адресов земельным участкам и объектам капитального строительства.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34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34529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2BA" w:rsidRPr="00DB12BA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было предоставлено 16 земельных 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>участк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50A9B" w:rsidRPr="00050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положений закона ЕАО № 96-ОЗ от 27.06.2012</w:t>
      </w:r>
      <w:r w:rsidR="00C82837" w:rsidRPr="00C8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CE6" w:rsidRDefault="000B5CE6" w:rsidP="000B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E6">
        <w:rPr>
          <w:rFonts w:ascii="Times New Roman" w:eastAsia="Times New Roman" w:hAnsi="Times New Roman" w:cs="Times New Roman"/>
          <w:sz w:val="28"/>
          <w:szCs w:val="28"/>
        </w:rPr>
        <w:t>В Реестре муниципального имущества</w:t>
      </w:r>
      <w:r w:rsidR="00EB76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FD126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 xml:space="preserve">  имеется 659</w:t>
      </w:r>
      <w:r w:rsidRPr="000B5CE6">
        <w:rPr>
          <w:rFonts w:ascii="Times New Roman" w:eastAsia="Times New Roman" w:hAnsi="Times New Roman" w:cs="Times New Roman"/>
          <w:sz w:val="28"/>
          <w:szCs w:val="28"/>
        </w:rPr>
        <w:t xml:space="preserve"> объект муниципаль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ного  недвижимого имущества, 17</w:t>
      </w:r>
      <w:r w:rsidRPr="000B5CE6">
        <w:rPr>
          <w:rFonts w:ascii="Times New Roman" w:eastAsia="Times New Roman" w:hAnsi="Times New Roman" w:cs="Times New Roman"/>
          <w:sz w:val="28"/>
          <w:szCs w:val="28"/>
        </w:rPr>
        <w:t xml:space="preserve"> объектов муниципального движимого имущества, а так же два ка</w:t>
      </w:r>
      <w:r w:rsidR="000B540C">
        <w:rPr>
          <w:rFonts w:ascii="Times New Roman" w:eastAsia="Times New Roman" w:hAnsi="Times New Roman" w:cs="Times New Roman"/>
          <w:sz w:val="28"/>
          <w:szCs w:val="28"/>
        </w:rPr>
        <w:t>зенных муниципальных учреждения.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29">
        <w:rPr>
          <w:rFonts w:ascii="Times New Roman" w:eastAsia="Times New Roman" w:hAnsi="Times New Roman" w:cs="Times New Roman"/>
          <w:sz w:val="28"/>
          <w:szCs w:val="28"/>
        </w:rPr>
        <w:t>В конце прошедшего года н</w:t>
      </w:r>
      <w:r w:rsidR="00254E20">
        <w:rPr>
          <w:rFonts w:ascii="Times New Roman" w:eastAsia="Times New Roman" w:hAnsi="Times New Roman" w:cs="Times New Roman"/>
          <w:sz w:val="28"/>
          <w:szCs w:val="28"/>
        </w:rPr>
        <w:t>ачата ревизия всего муниципального имущества.</w:t>
      </w:r>
    </w:p>
    <w:p w:rsidR="00254E20" w:rsidRDefault="00254E20" w:rsidP="000B54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Передано в частную собственность 6 жилых помещений, ранее принадлежавших муниципальному образованию, общей площадью 297,8 кв. м.</w:t>
      </w:r>
    </w:p>
    <w:p w:rsidR="00AA045F" w:rsidRDefault="00A70791" w:rsidP="00254E2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0791">
        <w:rPr>
          <w:rFonts w:ascii="Times New Roman" w:eastAsia="Times New Roman" w:hAnsi="Times New Roman" w:cs="Times New Roman"/>
          <w:sz w:val="28"/>
          <w:szCs w:val="28"/>
        </w:rPr>
        <w:tab/>
      </w:r>
      <w:r w:rsidR="00571E3E" w:rsidRPr="00571E3E">
        <w:rPr>
          <w:rFonts w:ascii="Times New Roman" w:eastAsia="Times New Roman" w:hAnsi="Times New Roman"/>
          <w:sz w:val="28"/>
          <w:szCs w:val="28"/>
        </w:rPr>
        <w:t xml:space="preserve">При администрации Николаевского городского поселения </w:t>
      </w:r>
      <w:r w:rsidR="00254E20">
        <w:rPr>
          <w:rFonts w:ascii="Times New Roman" w:eastAsia="Times New Roman" w:hAnsi="Times New Roman"/>
          <w:sz w:val="28"/>
          <w:szCs w:val="28"/>
        </w:rPr>
        <w:t>действует</w:t>
      </w:r>
      <w:r w:rsidR="00571E3E" w:rsidRPr="00571E3E">
        <w:rPr>
          <w:rFonts w:ascii="Times New Roman" w:eastAsia="Times New Roman" w:hAnsi="Times New Roman"/>
          <w:sz w:val="28"/>
          <w:szCs w:val="28"/>
        </w:rPr>
        <w:t xml:space="preserve"> </w:t>
      </w:r>
      <w:r w:rsidR="00571E3E" w:rsidRPr="00571E3E">
        <w:rPr>
          <w:rFonts w:ascii="Times New Roman" w:hAnsi="Times New Roman"/>
          <w:sz w:val="28"/>
          <w:szCs w:val="28"/>
        </w:rPr>
        <w:t xml:space="preserve">Межведомственная комиссия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оформлению заключений. </w:t>
      </w:r>
      <w:r w:rsidR="00571E3E" w:rsidRPr="00571E3E">
        <w:rPr>
          <w:rFonts w:ascii="Times New Roman" w:eastAsia="Times New Roman" w:hAnsi="Times New Roman"/>
          <w:sz w:val="24"/>
          <w:szCs w:val="24"/>
        </w:rPr>
        <w:tab/>
      </w:r>
      <w:r w:rsidR="00BA01AA" w:rsidRPr="00BA01AA">
        <w:rPr>
          <w:rFonts w:ascii="Times New Roman" w:eastAsia="Times New Roman" w:hAnsi="Times New Roman"/>
          <w:sz w:val="28"/>
          <w:szCs w:val="28"/>
        </w:rPr>
        <w:t>В</w:t>
      </w:r>
      <w:r w:rsidR="00571E3E" w:rsidRPr="00801300">
        <w:rPr>
          <w:rFonts w:ascii="Times New Roman" w:eastAsia="Times New Roman" w:hAnsi="Times New Roman"/>
          <w:sz w:val="28"/>
          <w:szCs w:val="28"/>
        </w:rPr>
        <w:t xml:space="preserve"> 202</w:t>
      </w:r>
      <w:r w:rsidR="00254E20">
        <w:rPr>
          <w:rFonts w:ascii="Times New Roman" w:eastAsia="Times New Roman" w:hAnsi="Times New Roman"/>
          <w:sz w:val="28"/>
          <w:szCs w:val="28"/>
        </w:rPr>
        <w:t>1</w:t>
      </w:r>
      <w:r w:rsidR="00571E3E" w:rsidRPr="00801300">
        <w:rPr>
          <w:rFonts w:ascii="Times New Roman" w:eastAsia="Times New Roman" w:hAnsi="Times New Roman"/>
          <w:sz w:val="28"/>
          <w:szCs w:val="28"/>
        </w:rPr>
        <w:t xml:space="preserve"> году в межвед</w:t>
      </w:r>
      <w:r w:rsidR="00254E20">
        <w:rPr>
          <w:rFonts w:ascii="Times New Roman" w:eastAsia="Times New Roman" w:hAnsi="Times New Roman"/>
          <w:sz w:val="28"/>
          <w:szCs w:val="28"/>
        </w:rPr>
        <w:t>омственную комиссию поступило 2 заявления</w:t>
      </w:r>
      <w:r w:rsidR="00571E3E" w:rsidRPr="00801300">
        <w:rPr>
          <w:rFonts w:ascii="Times New Roman" w:eastAsia="Times New Roman" w:hAnsi="Times New Roman"/>
          <w:sz w:val="28"/>
          <w:szCs w:val="28"/>
        </w:rPr>
        <w:t xml:space="preserve"> граждан о признании помещения жилым помещением, жилого помещения пригодны</w:t>
      </w:r>
      <w:proofErr w:type="gramStart"/>
      <w:r w:rsidR="00571E3E" w:rsidRPr="00801300">
        <w:rPr>
          <w:rFonts w:ascii="Times New Roman" w:eastAsia="Times New Roman" w:hAnsi="Times New Roman"/>
          <w:sz w:val="28"/>
          <w:szCs w:val="28"/>
        </w:rPr>
        <w:t>м</w:t>
      </w:r>
      <w:r w:rsidR="00363916">
        <w:rPr>
          <w:rFonts w:ascii="Times New Roman" w:hAnsi="Times New Roman"/>
          <w:sz w:val="24"/>
          <w:szCs w:val="24"/>
        </w:rPr>
        <w:t>(</w:t>
      </w:r>
      <w:proofErr w:type="gramEnd"/>
      <w:r w:rsidR="00BA01AA" w:rsidRPr="00380A3A">
        <w:rPr>
          <w:rFonts w:ascii="Times New Roman" w:hAnsi="Times New Roman"/>
          <w:sz w:val="28"/>
          <w:szCs w:val="28"/>
        </w:rPr>
        <w:t>непригодным) для прож</w:t>
      </w:r>
      <w:r w:rsidR="00254E20">
        <w:rPr>
          <w:rFonts w:ascii="Times New Roman" w:hAnsi="Times New Roman"/>
          <w:sz w:val="28"/>
          <w:szCs w:val="28"/>
        </w:rPr>
        <w:t>ивания</w:t>
      </w:r>
      <w:r w:rsidR="00BA01AA" w:rsidRPr="00380A3A">
        <w:rPr>
          <w:rFonts w:ascii="Times New Roman" w:hAnsi="Times New Roman"/>
          <w:sz w:val="28"/>
          <w:szCs w:val="28"/>
        </w:rPr>
        <w:t>. В результате межведомственной комиссией был</w:t>
      </w:r>
      <w:r w:rsidR="00254E20">
        <w:rPr>
          <w:rFonts w:ascii="Times New Roman" w:hAnsi="Times New Roman"/>
          <w:sz w:val="28"/>
          <w:szCs w:val="28"/>
        </w:rPr>
        <w:t>о принято решение о признании  2</w:t>
      </w:r>
      <w:r w:rsidR="00BA01AA" w:rsidRPr="00380A3A">
        <w:rPr>
          <w:rFonts w:ascii="Times New Roman" w:hAnsi="Times New Roman"/>
          <w:sz w:val="28"/>
          <w:szCs w:val="28"/>
        </w:rPr>
        <w:t xml:space="preserve"> жилых помещений непригодными для проживания граждан, 6 жилых помещений </w:t>
      </w:r>
      <w:r w:rsidR="00BA01AA" w:rsidRPr="00380A3A"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="00380A3A" w:rsidRPr="00380A3A">
        <w:rPr>
          <w:rFonts w:ascii="Times New Roman" w:eastAsia="Times New Roman" w:hAnsi="Times New Roman"/>
          <w:sz w:val="28"/>
          <w:szCs w:val="28"/>
        </w:rPr>
        <w:t>одлежащим капитальному ремонту</w:t>
      </w:r>
      <w:r w:rsidR="00254E20">
        <w:rPr>
          <w:rFonts w:ascii="Times New Roman" w:eastAsia="Times New Roman" w:hAnsi="Times New Roman"/>
          <w:sz w:val="28"/>
          <w:szCs w:val="28"/>
        </w:rPr>
        <w:t xml:space="preserve"> (п. Николаевка ул. Мелиоративная 8 кв.2, с. </w:t>
      </w:r>
      <w:proofErr w:type="spellStart"/>
      <w:r w:rsidR="00254E20">
        <w:rPr>
          <w:rFonts w:ascii="Times New Roman" w:eastAsia="Times New Roman" w:hAnsi="Times New Roman"/>
          <w:sz w:val="28"/>
          <w:szCs w:val="28"/>
        </w:rPr>
        <w:t>Дежневка</w:t>
      </w:r>
      <w:proofErr w:type="spellEnd"/>
      <w:r w:rsidR="00254E20">
        <w:rPr>
          <w:rFonts w:ascii="Times New Roman" w:eastAsia="Times New Roman" w:hAnsi="Times New Roman"/>
          <w:sz w:val="28"/>
          <w:szCs w:val="28"/>
        </w:rPr>
        <w:t xml:space="preserve"> ул. Линейная 2 кв.2)</w:t>
      </w:r>
      <w:r w:rsidR="00380A3A" w:rsidRPr="00380A3A">
        <w:rPr>
          <w:rFonts w:ascii="Times New Roman" w:eastAsia="Times New Roman" w:hAnsi="Times New Roman"/>
          <w:sz w:val="28"/>
          <w:szCs w:val="28"/>
        </w:rPr>
        <w:t>.</w:t>
      </w:r>
    </w:p>
    <w:p w:rsidR="006054E8" w:rsidRDefault="006054E8" w:rsidP="00254E2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B3E13" w:rsidRPr="001A7F74" w:rsidRDefault="009B3E13" w:rsidP="009B3E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A7F74">
        <w:rPr>
          <w:rFonts w:ascii="Times New Roman" w:hAnsi="Times New Roman" w:cs="Times New Roman"/>
          <w:b/>
          <w:sz w:val="28"/>
          <w:u w:val="single"/>
        </w:rPr>
        <w:t>Муниципальные услуги:</w:t>
      </w:r>
    </w:p>
    <w:p w:rsidR="002C1278" w:rsidRPr="002672BB" w:rsidRDefault="002C1278" w:rsidP="007652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672BB">
        <w:rPr>
          <w:rFonts w:ascii="Times New Roman" w:hAnsi="Times New Roman"/>
          <w:sz w:val="28"/>
          <w:szCs w:val="28"/>
        </w:rPr>
        <w:t>В муницип</w:t>
      </w:r>
      <w:r w:rsidR="008958DA">
        <w:rPr>
          <w:rFonts w:ascii="Times New Roman" w:hAnsi="Times New Roman"/>
          <w:sz w:val="28"/>
          <w:szCs w:val="28"/>
        </w:rPr>
        <w:t>альном образовании Николаевское</w:t>
      </w:r>
      <w:r w:rsidRPr="002672BB">
        <w:rPr>
          <w:rFonts w:ascii="Times New Roman" w:hAnsi="Times New Roman"/>
          <w:sz w:val="28"/>
          <w:szCs w:val="28"/>
        </w:rPr>
        <w:t xml:space="preserve"> горо</w:t>
      </w:r>
      <w:r w:rsidR="008958DA">
        <w:rPr>
          <w:rFonts w:ascii="Times New Roman" w:hAnsi="Times New Roman"/>
          <w:sz w:val="28"/>
          <w:szCs w:val="28"/>
        </w:rPr>
        <w:t>дское поселение</w:t>
      </w:r>
      <w:r w:rsidR="00CD5E9A">
        <w:rPr>
          <w:rFonts w:ascii="Times New Roman" w:hAnsi="Times New Roman"/>
          <w:sz w:val="28"/>
          <w:szCs w:val="28"/>
        </w:rPr>
        <w:t xml:space="preserve"> </w:t>
      </w:r>
      <w:r w:rsidR="009C01EE">
        <w:rPr>
          <w:rFonts w:ascii="Times New Roman" w:hAnsi="Times New Roman"/>
          <w:sz w:val="28"/>
          <w:szCs w:val="28"/>
        </w:rPr>
        <w:t>оказывается</w:t>
      </w:r>
      <w:r w:rsidR="00CD5E9A">
        <w:rPr>
          <w:rFonts w:ascii="Times New Roman" w:hAnsi="Times New Roman"/>
          <w:sz w:val="28"/>
          <w:szCs w:val="28"/>
        </w:rPr>
        <w:t xml:space="preserve"> постоянная работа по предоставлению 1</w:t>
      </w:r>
      <w:r w:rsidR="000C394E" w:rsidRPr="007B261A">
        <w:rPr>
          <w:rFonts w:ascii="Times New Roman" w:hAnsi="Times New Roman"/>
          <w:sz w:val="28"/>
          <w:szCs w:val="28"/>
        </w:rPr>
        <w:t>2</w:t>
      </w:r>
      <w:r w:rsidR="00CD5E9A">
        <w:rPr>
          <w:rFonts w:ascii="Times New Roman" w:hAnsi="Times New Roman"/>
          <w:sz w:val="28"/>
          <w:szCs w:val="28"/>
        </w:rPr>
        <w:t xml:space="preserve"> муниципальных  услуг</w:t>
      </w:r>
      <w:r w:rsidR="003E46AE" w:rsidRPr="002672BB">
        <w:rPr>
          <w:rFonts w:ascii="Times New Roman" w:hAnsi="Times New Roman"/>
          <w:sz w:val="28"/>
          <w:szCs w:val="28"/>
        </w:rPr>
        <w:t>.</w:t>
      </w:r>
    </w:p>
    <w:p w:rsidR="00A7404A" w:rsidRPr="00A7404A" w:rsidRDefault="0076071C" w:rsidP="00A740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Предоставление </w:t>
      </w:r>
      <w:r w:rsidRPr="007607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муниципальных услуг осуществляется в соответствии с административными регламентами.</w:t>
      </w:r>
      <w:r w:rsidR="008B21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B26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Административные регламенты</w:t>
      </w:r>
      <w:r w:rsidR="00266F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соответствуют  действующему законодательству</w:t>
      </w:r>
      <w:r w:rsidR="00765254"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r w:rsidR="00322B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B726B" w:rsidRPr="00E2658B">
        <w:rPr>
          <w:rFonts w:ascii="Times New Roman" w:hAnsi="Times New Roman" w:cs="Times New Roman"/>
          <w:sz w:val="28"/>
        </w:rPr>
        <w:t xml:space="preserve">Ведется активная </w:t>
      </w:r>
      <w:r w:rsidR="00CB726B" w:rsidRPr="00A92CE0">
        <w:rPr>
          <w:rFonts w:ascii="Times New Roman" w:hAnsi="Times New Roman" w:cs="Times New Roman"/>
          <w:sz w:val="28"/>
        </w:rPr>
        <w:t>р</w:t>
      </w:r>
      <w:r w:rsidR="00CB726B" w:rsidRPr="00A92CE0">
        <w:rPr>
          <w:rFonts w:ascii="Times New Roman" w:eastAsia="Times New Roman" w:hAnsi="Times New Roman" w:cs="Times New Roman"/>
          <w:sz w:val="28"/>
        </w:rPr>
        <w:t>абота по межведомственному взаимодействию</w:t>
      </w:r>
      <w:r w:rsidR="00CB726B">
        <w:rPr>
          <w:rFonts w:ascii="Times New Roman" w:eastAsia="Times New Roman" w:hAnsi="Times New Roman" w:cs="Times New Roman"/>
          <w:sz w:val="28"/>
        </w:rPr>
        <w:t>.</w:t>
      </w:r>
      <w:r w:rsidR="00322BB7">
        <w:rPr>
          <w:rFonts w:ascii="Times New Roman" w:eastAsia="Times New Roman" w:hAnsi="Times New Roman" w:cs="Times New Roman"/>
          <w:sz w:val="28"/>
        </w:rPr>
        <w:t xml:space="preserve"> </w:t>
      </w:r>
      <w:r w:rsidR="00322BB7">
        <w:rPr>
          <w:rFonts w:ascii="Times New Roman" w:hAnsi="Times New Roman"/>
          <w:sz w:val="28"/>
          <w:szCs w:val="28"/>
        </w:rPr>
        <w:t>За 2021</w:t>
      </w:r>
      <w:r w:rsidR="00CB726B" w:rsidRPr="00CB726B">
        <w:rPr>
          <w:rFonts w:ascii="Times New Roman" w:hAnsi="Times New Roman"/>
          <w:sz w:val="28"/>
          <w:szCs w:val="28"/>
        </w:rPr>
        <w:t xml:space="preserve"> год было направлено  </w:t>
      </w:r>
      <w:r w:rsidR="00322BB7">
        <w:rPr>
          <w:rFonts w:ascii="Times New Roman" w:hAnsi="Times New Roman"/>
          <w:sz w:val="28"/>
          <w:szCs w:val="28"/>
        </w:rPr>
        <w:t>1365 (</w:t>
      </w:r>
      <w:r w:rsidR="00CB726B" w:rsidRPr="00CB726B">
        <w:rPr>
          <w:rFonts w:ascii="Times New Roman" w:hAnsi="Times New Roman"/>
          <w:sz w:val="28"/>
          <w:szCs w:val="28"/>
        </w:rPr>
        <w:t>924</w:t>
      </w:r>
      <w:r w:rsidR="00322BB7">
        <w:rPr>
          <w:rFonts w:ascii="Times New Roman" w:hAnsi="Times New Roman"/>
          <w:sz w:val="28"/>
          <w:szCs w:val="28"/>
        </w:rPr>
        <w:t>)</w:t>
      </w:r>
      <w:r w:rsidR="00CB726B" w:rsidRPr="00CB726B">
        <w:rPr>
          <w:rFonts w:ascii="Times New Roman" w:hAnsi="Times New Roman"/>
          <w:sz w:val="28"/>
          <w:szCs w:val="28"/>
        </w:rPr>
        <w:t xml:space="preserve"> запроса и  было получено столько же ответов.</w:t>
      </w:r>
      <w:r w:rsidR="00C91ED3">
        <w:rPr>
          <w:rFonts w:ascii="Times New Roman" w:hAnsi="Times New Roman"/>
          <w:sz w:val="28"/>
          <w:szCs w:val="28"/>
        </w:rPr>
        <w:t xml:space="preserve"> З</w:t>
      </w:r>
      <w:r w:rsidR="00322BB7">
        <w:rPr>
          <w:rFonts w:ascii="Times New Roman" w:hAnsi="Times New Roman"/>
          <w:sz w:val="28"/>
          <w:szCs w:val="28"/>
        </w:rPr>
        <w:t>а весь период 2021</w:t>
      </w:r>
      <w:r w:rsidR="00C91ED3" w:rsidRPr="00C91ED3">
        <w:rPr>
          <w:rFonts w:ascii="Times New Roman" w:hAnsi="Times New Roman"/>
          <w:sz w:val="28"/>
          <w:szCs w:val="28"/>
        </w:rPr>
        <w:t xml:space="preserve"> года ведение государственного адресного реестра в Федеральной информационной системе (ФИАС) производится своевременно и в полном объеме. </w:t>
      </w:r>
      <w:r w:rsidR="00A7404A" w:rsidRPr="00A7404A">
        <w:rPr>
          <w:rFonts w:ascii="Times New Roman" w:hAnsi="Times New Roman"/>
          <w:sz w:val="28"/>
          <w:szCs w:val="28"/>
        </w:rPr>
        <w:t>Отчет по Мониторингу государственных (муниципальных) услуг в государственной автоматизированной информационной системе «Управление» (ГАС Управление) производится своевременно.</w:t>
      </w:r>
    </w:p>
    <w:p w:rsidR="0079703B" w:rsidRDefault="0079703B" w:rsidP="0079703B"/>
    <w:p w:rsidR="000E169B" w:rsidRDefault="00046D80" w:rsidP="0079703B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Сфера</w:t>
      </w:r>
      <w:r w:rsidRPr="00EC7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ЖКХ</w:t>
      </w:r>
      <w:proofErr w:type="gramStart"/>
      <w:r w:rsidR="00A05D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8B21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05D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благоустройство,</w:t>
      </w:r>
      <w:r w:rsidR="008B21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05D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дорожное хозяйство</w:t>
      </w:r>
    </w:p>
    <w:p w:rsidR="000E169B" w:rsidRDefault="00544232" w:rsidP="007B4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9CA">
        <w:rPr>
          <w:rFonts w:ascii="Times New Roman" w:hAnsi="Times New Roman" w:cs="Times New Roman"/>
          <w:sz w:val="28"/>
          <w:szCs w:val="28"/>
        </w:rPr>
        <w:t>Одним из главных</w:t>
      </w:r>
      <w:r w:rsidR="00A049CA" w:rsidRPr="00A049CA">
        <w:rPr>
          <w:rFonts w:ascii="Times New Roman" w:hAnsi="Times New Roman" w:cs="Times New Roman"/>
          <w:sz w:val="28"/>
          <w:szCs w:val="28"/>
        </w:rPr>
        <w:t xml:space="preserve"> приоритетов деятельности органов местного самоуправления является создание максимально комфортных условий для проживания населения</w:t>
      </w:r>
      <w:r w:rsidR="00A049CA">
        <w:rPr>
          <w:rFonts w:ascii="Times New Roman" w:hAnsi="Times New Roman" w:cs="Times New Roman"/>
          <w:sz w:val="28"/>
          <w:szCs w:val="28"/>
        </w:rPr>
        <w:t>. А это, в первую очередь улучшение жилищных условий и предоставл</w:t>
      </w:r>
      <w:r w:rsidR="008B21FA">
        <w:rPr>
          <w:rFonts w:ascii="Times New Roman" w:hAnsi="Times New Roman" w:cs="Times New Roman"/>
          <w:sz w:val="28"/>
          <w:szCs w:val="28"/>
        </w:rPr>
        <w:t>ение коммунальных услуг надлежащего</w:t>
      </w:r>
      <w:r w:rsidR="00A049CA"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7B4709" w:rsidRDefault="007B4709" w:rsidP="007B4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Николаевского городского поселения включает в себя 5 котельных общей мощностью </w:t>
      </w:r>
      <w:r w:rsidR="008B21FA">
        <w:rPr>
          <w:rFonts w:ascii="Times New Roman" w:hAnsi="Times New Roman" w:cs="Times New Roman"/>
          <w:sz w:val="28"/>
          <w:szCs w:val="28"/>
        </w:rPr>
        <w:t xml:space="preserve">по выработке тепловой энергии </w:t>
      </w:r>
      <w:r>
        <w:rPr>
          <w:rFonts w:ascii="Times New Roman" w:hAnsi="Times New Roman" w:cs="Times New Roman"/>
          <w:sz w:val="28"/>
          <w:szCs w:val="28"/>
        </w:rPr>
        <w:t xml:space="preserve">14804 Гкал/ч., протяженность тепловых сетей составляет </w:t>
      </w:r>
      <w:r w:rsidR="008B21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5005 м., водопроводных сетей </w:t>
      </w:r>
      <w:r w:rsidR="008B21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7564 м., канализационных сетей </w:t>
      </w:r>
      <w:r w:rsidR="008B21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9339,8 м.</w:t>
      </w:r>
    </w:p>
    <w:p w:rsidR="002E1E34" w:rsidRDefault="002E1E34" w:rsidP="007B4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</w:t>
      </w:r>
      <w:r w:rsidR="00161C49">
        <w:rPr>
          <w:rFonts w:ascii="Times New Roman" w:hAnsi="Times New Roman" w:cs="Times New Roman"/>
          <w:sz w:val="28"/>
          <w:szCs w:val="28"/>
        </w:rPr>
        <w:t>ьность по оказанию услуг тепл</w:t>
      </w:r>
      <w:proofErr w:type="gramStart"/>
      <w:r w:rsidR="00161C49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водоснабжения, водоотведения объектам социальной сферы, населению осуществляет </w:t>
      </w:r>
      <w:r w:rsidR="00470679">
        <w:rPr>
          <w:rFonts w:ascii="Times New Roman" w:hAnsi="Times New Roman" w:cs="Times New Roman"/>
          <w:sz w:val="28"/>
          <w:szCs w:val="28"/>
        </w:rPr>
        <w:t>ресурс снабжающая</w:t>
      </w:r>
      <w:r w:rsidR="008B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ООО «Экспресс». Услуги по управлению мно</w:t>
      </w:r>
      <w:r w:rsidR="00912B3F">
        <w:rPr>
          <w:rFonts w:ascii="Times New Roman" w:hAnsi="Times New Roman" w:cs="Times New Roman"/>
          <w:sz w:val="28"/>
          <w:szCs w:val="28"/>
        </w:rPr>
        <w:t>гоквартирными домами осуществляю</w:t>
      </w:r>
      <w:r>
        <w:rPr>
          <w:rFonts w:ascii="Times New Roman" w:hAnsi="Times New Roman" w:cs="Times New Roman"/>
          <w:sz w:val="28"/>
          <w:szCs w:val="28"/>
        </w:rPr>
        <w:t>т организация ООО «Николаевка ЖКХ», ТСЖ «Лотос», ТСЖ «Мирное».</w:t>
      </w:r>
    </w:p>
    <w:p w:rsidR="004B5447" w:rsidRPr="00A049CA" w:rsidRDefault="004B5447" w:rsidP="007B4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предприятиями ЖКХ, администрацией городского поселения разработан сводный план подготовки объектов Ж</w:t>
      </w:r>
      <w:proofErr w:type="gramStart"/>
      <w:r>
        <w:rPr>
          <w:rFonts w:ascii="Times New Roman" w:hAnsi="Times New Roman" w:cs="Times New Roman"/>
          <w:sz w:val="28"/>
          <w:szCs w:val="28"/>
        </w:rPr>
        <w:t>КХ  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охож</w:t>
      </w:r>
      <w:r w:rsidR="00322BB7">
        <w:rPr>
          <w:rFonts w:ascii="Times New Roman" w:hAnsi="Times New Roman" w:cs="Times New Roman"/>
          <w:sz w:val="28"/>
          <w:szCs w:val="28"/>
        </w:rPr>
        <w:t>дению отопительного периода 202</w:t>
      </w:r>
      <w:r w:rsidR="009746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746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974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6A1"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 w:rsidR="009746A1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254E7B">
        <w:rPr>
          <w:rFonts w:ascii="Times New Roman" w:hAnsi="Times New Roman" w:cs="Times New Roman"/>
          <w:sz w:val="28"/>
          <w:szCs w:val="28"/>
        </w:rPr>
        <w:t>меры,</w:t>
      </w:r>
      <w:r w:rsidR="009746A1">
        <w:rPr>
          <w:rFonts w:ascii="Times New Roman" w:hAnsi="Times New Roman" w:cs="Times New Roman"/>
          <w:sz w:val="28"/>
          <w:szCs w:val="28"/>
        </w:rPr>
        <w:t xml:space="preserve"> не удалось в установленные сроки получить паспорт готовности к отопительному сезону (резервные источники питания, утепление теплотрасс и т.д.)</w:t>
      </w:r>
    </w:p>
    <w:p w:rsidR="00BD7FC5" w:rsidRPr="003019D3" w:rsidRDefault="009C5A61" w:rsidP="00BD7F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9D3">
        <w:rPr>
          <w:rFonts w:ascii="Times New Roman" w:hAnsi="Times New Roman" w:cs="Times New Roman"/>
          <w:color w:val="000000" w:themeColor="text1"/>
          <w:sz w:val="28"/>
        </w:rPr>
        <w:t xml:space="preserve">       В рамках подготовительных мероприятий к отопительному периоду </w:t>
      </w:r>
      <w:r w:rsidR="009746A1">
        <w:rPr>
          <w:rFonts w:ascii="Times New Roman" w:hAnsi="Times New Roman" w:cs="Times New Roman"/>
          <w:color w:val="000000" w:themeColor="text1"/>
          <w:sz w:val="28"/>
        </w:rPr>
        <w:t>проведены технические работы</w:t>
      </w:r>
      <w:r w:rsidR="004268A7" w:rsidRPr="003019D3">
        <w:rPr>
          <w:rFonts w:ascii="Times New Roman" w:hAnsi="Times New Roman" w:cs="Times New Roman"/>
          <w:color w:val="000000" w:themeColor="text1"/>
          <w:sz w:val="28"/>
        </w:rPr>
        <w:t xml:space="preserve"> в котельн</w:t>
      </w:r>
      <w:r w:rsidR="009746A1">
        <w:rPr>
          <w:rFonts w:ascii="Times New Roman" w:hAnsi="Times New Roman" w:cs="Times New Roman"/>
          <w:color w:val="000000" w:themeColor="text1"/>
          <w:sz w:val="28"/>
        </w:rPr>
        <w:t>ых поселения (в рамках конце</w:t>
      </w:r>
      <w:r w:rsidR="00CC0E6D">
        <w:rPr>
          <w:rFonts w:ascii="Times New Roman" w:hAnsi="Times New Roman" w:cs="Times New Roman"/>
          <w:color w:val="000000" w:themeColor="text1"/>
          <w:sz w:val="28"/>
        </w:rPr>
        <w:t>ссионного соглашения установлен</w:t>
      </w:r>
      <w:r w:rsidR="009746A1">
        <w:rPr>
          <w:rFonts w:ascii="Times New Roman" w:hAnsi="Times New Roman" w:cs="Times New Roman"/>
          <w:color w:val="000000" w:themeColor="text1"/>
          <w:sz w:val="28"/>
        </w:rPr>
        <w:t xml:space="preserve"> новы</w:t>
      </w:r>
      <w:r w:rsidR="00CC0E6D">
        <w:rPr>
          <w:rFonts w:ascii="Times New Roman" w:hAnsi="Times New Roman" w:cs="Times New Roman"/>
          <w:color w:val="000000" w:themeColor="text1"/>
          <w:sz w:val="28"/>
        </w:rPr>
        <w:t>й</w:t>
      </w:r>
      <w:r w:rsidR="009746A1">
        <w:rPr>
          <w:rFonts w:ascii="Times New Roman" w:hAnsi="Times New Roman" w:cs="Times New Roman"/>
          <w:color w:val="000000" w:themeColor="text1"/>
          <w:sz w:val="28"/>
        </w:rPr>
        <w:t xml:space="preserve"> кот</w:t>
      </w:r>
      <w:r w:rsidR="00CC0E6D">
        <w:rPr>
          <w:rFonts w:ascii="Times New Roman" w:hAnsi="Times New Roman" w:cs="Times New Roman"/>
          <w:color w:val="000000" w:themeColor="text1"/>
          <w:sz w:val="28"/>
        </w:rPr>
        <w:t>е</w:t>
      </w:r>
      <w:r w:rsidR="009746A1">
        <w:rPr>
          <w:rFonts w:ascii="Times New Roman" w:hAnsi="Times New Roman" w:cs="Times New Roman"/>
          <w:color w:val="000000" w:themeColor="text1"/>
          <w:sz w:val="28"/>
        </w:rPr>
        <w:t>л в котельн</w:t>
      </w:r>
      <w:r w:rsidR="00CC0E6D">
        <w:rPr>
          <w:rFonts w:ascii="Times New Roman" w:hAnsi="Times New Roman" w:cs="Times New Roman"/>
          <w:color w:val="000000" w:themeColor="text1"/>
          <w:sz w:val="28"/>
        </w:rPr>
        <w:t xml:space="preserve">ой </w:t>
      </w:r>
      <w:r w:rsidR="009746A1">
        <w:rPr>
          <w:rFonts w:ascii="Times New Roman" w:hAnsi="Times New Roman" w:cs="Times New Roman"/>
          <w:color w:val="000000" w:themeColor="text1"/>
          <w:sz w:val="28"/>
        </w:rPr>
        <w:t>"Групповая"</w:t>
      </w:r>
      <w:r w:rsidR="00CC0E6D">
        <w:rPr>
          <w:rFonts w:ascii="Times New Roman" w:hAnsi="Times New Roman" w:cs="Times New Roman"/>
          <w:color w:val="000000" w:themeColor="text1"/>
          <w:sz w:val="28"/>
        </w:rPr>
        <w:t>)</w:t>
      </w:r>
      <w:r w:rsidR="00322BB7">
        <w:rPr>
          <w:rFonts w:ascii="Times New Roman" w:hAnsi="Times New Roman" w:cs="Times New Roman"/>
          <w:color w:val="000000" w:themeColor="text1"/>
          <w:sz w:val="28"/>
        </w:rPr>
        <w:t xml:space="preserve">, проведена промывка, </w:t>
      </w:r>
      <w:proofErr w:type="spellStart"/>
      <w:r w:rsidR="00322BB7">
        <w:rPr>
          <w:rFonts w:ascii="Times New Roman" w:hAnsi="Times New Roman" w:cs="Times New Roman"/>
          <w:color w:val="000000" w:themeColor="text1"/>
          <w:sz w:val="28"/>
        </w:rPr>
        <w:t>опрес</w:t>
      </w:r>
      <w:r w:rsidR="009746A1">
        <w:rPr>
          <w:rFonts w:ascii="Times New Roman" w:hAnsi="Times New Roman" w:cs="Times New Roman"/>
          <w:color w:val="000000" w:themeColor="text1"/>
          <w:sz w:val="28"/>
        </w:rPr>
        <w:t>совка</w:t>
      </w:r>
      <w:proofErr w:type="spellEnd"/>
      <w:r w:rsidR="009746A1">
        <w:rPr>
          <w:rFonts w:ascii="Times New Roman" w:hAnsi="Times New Roman" w:cs="Times New Roman"/>
          <w:color w:val="000000" w:themeColor="text1"/>
          <w:sz w:val="28"/>
        </w:rPr>
        <w:t xml:space="preserve"> системы теплоснабжения</w:t>
      </w:r>
      <w:r w:rsidR="004268A7" w:rsidRPr="003019D3">
        <w:rPr>
          <w:rFonts w:ascii="Times New Roman" w:hAnsi="Times New Roman" w:cs="Times New Roman"/>
          <w:color w:val="000000" w:themeColor="text1"/>
          <w:sz w:val="28"/>
        </w:rPr>
        <w:t>.</w:t>
      </w:r>
      <w:r w:rsidR="00EB272F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Е</w:t>
      </w:r>
      <w:r w:rsidR="00E176D1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жедневно осуществляется</w:t>
      </w:r>
      <w:r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мони</w:t>
      </w:r>
      <w:r w:rsidR="00322BB7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торинг  температурного </w:t>
      </w:r>
      <w:r w:rsidR="00EB272F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режима,</w:t>
      </w:r>
      <w:r w:rsidR="00322BB7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</w:t>
      </w:r>
      <w:r w:rsidR="005A32B1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находится на контроле </w:t>
      </w:r>
      <w:r w:rsidR="002436D5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наличие нормативного запаса топлива</w:t>
      </w:r>
      <w:r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.</w:t>
      </w:r>
      <w:r w:rsidR="009746A1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</w:t>
      </w:r>
      <w:r w:rsidR="00CC0E6D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В рамках муниципальной программы "Реконструкция объектов  коммунальной инфраструктуры МО "Николаевское городское поселение" на 2017-2021 годы" закончены работы по установке котла на котельной "Строительная", стоимость контракта  почти 1,6 млн. руб. </w:t>
      </w:r>
      <w:r w:rsidR="009746A1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Отопительный период 2021-</w:t>
      </w:r>
      <w:r w:rsidR="00DE6E75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202</w:t>
      </w:r>
      <w:r w:rsidR="009746A1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2</w:t>
      </w:r>
      <w:r w:rsidR="00DE6E75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годов прошел без</w:t>
      </w:r>
      <w:r w:rsidR="00E45DB9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сбоев и </w:t>
      </w:r>
      <w:r w:rsidR="00E8523B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чрезвычайных </w:t>
      </w:r>
      <w:r w:rsidR="00EB272F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ситуаций</w:t>
      </w:r>
      <w:r w:rsidR="00E8523B" w:rsidRPr="003019D3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>.</w:t>
      </w:r>
      <w:r w:rsidR="005A32B1">
        <w:rPr>
          <w:rFonts w:ascii="Times New Roman" w:eastAsiaTheme="minorHAnsi" w:hAnsi="Times New Roman" w:cs="Times New Roman"/>
          <w:color w:val="000000" w:themeColor="text1"/>
          <w:sz w:val="28"/>
          <w:lang w:eastAsia="en-US"/>
        </w:rPr>
        <w:t xml:space="preserve"> Как положительный момент следует отметить действенность заключенного Концессионного соглашения, действует до 2028 года. Особых вопросов по линии теплоснабжения не возникает, текущие решаются в рабочем порядке.</w:t>
      </w:r>
    </w:p>
    <w:p w:rsidR="007B4709" w:rsidRPr="000A5E32" w:rsidRDefault="00D625AF" w:rsidP="00BD7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FC5">
        <w:rPr>
          <w:rFonts w:ascii="Times New Roman" w:eastAsia="Times New Roman" w:hAnsi="Times New Roman" w:cs="Times New Roman"/>
          <w:sz w:val="28"/>
          <w:szCs w:val="28"/>
        </w:rPr>
        <w:t>Основной проблемой ЖКХ остаётся высокий процент</w:t>
      </w:r>
      <w:r w:rsidR="005A3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346">
        <w:rPr>
          <w:rFonts w:ascii="Times New Roman" w:eastAsia="Times New Roman" w:hAnsi="Times New Roman" w:cs="Times New Roman"/>
          <w:sz w:val="28"/>
          <w:szCs w:val="28"/>
        </w:rPr>
        <w:t>износа</w:t>
      </w:r>
      <w:r w:rsidR="000F022D">
        <w:rPr>
          <w:rFonts w:ascii="Times New Roman" w:eastAsia="Times New Roman" w:hAnsi="Times New Roman" w:cs="Times New Roman"/>
          <w:sz w:val="28"/>
          <w:szCs w:val="28"/>
        </w:rPr>
        <w:t xml:space="preserve"> жилого фонда, </w:t>
      </w:r>
      <w:r w:rsidRPr="00BD7FC5">
        <w:rPr>
          <w:rFonts w:ascii="Times New Roman" w:eastAsia="Times New Roman" w:hAnsi="Times New Roman" w:cs="Times New Roman"/>
          <w:sz w:val="28"/>
          <w:szCs w:val="28"/>
        </w:rPr>
        <w:t>сетей водоснабжения, водоотведения и теплоснабжения</w:t>
      </w:r>
      <w:r w:rsidR="008E7B1D" w:rsidRPr="008E7B1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5A32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E0BD6" w:rsidRPr="00ED01F4">
        <w:rPr>
          <w:rFonts w:ascii="Times New Roman" w:eastAsia="Times New Roman" w:hAnsi="Times New Roman" w:cs="Times New Roman"/>
          <w:sz w:val="28"/>
          <w:szCs w:val="28"/>
        </w:rPr>
        <w:t xml:space="preserve">Износ сетей водоснабжения составляет </w:t>
      </w:r>
      <w:r w:rsidR="00B401DC" w:rsidRPr="00ED01F4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6E0BD6" w:rsidRPr="00ED01F4">
        <w:rPr>
          <w:rFonts w:ascii="Times New Roman" w:eastAsia="Times New Roman" w:hAnsi="Times New Roman" w:cs="Times New Roman"/>
          <w:sz w:val="28"/>
          <w:szCs w:val="28"/>
        </w:rPr>
        <w:t xml:space="preserve"> 100%</w:t>
      </w:r>
      <w:r w:rsidR="005A32B1">
        <w:rPr>
          <w:rFonts w:ascii="Times New Roman" w:eastAsia="Times New Roman" w:hAnsi="Times New Roman" w:cs="Times New Roman"/>
          <w:sz w:val="28"/>
          <w:szCs w:val="28"/>
        </w:rPr>
        <w:t>, за исключением 1200 метров водовода, введенного в эксплуатацию в прошлом году</w:t>
      </w:r>
      <w:r w:rsidR="006E0BD6" w:rsidRPr="00ED01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0AA9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="005A3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AA9">
        <w:rPr>
          <w:rFonts w:ascii="Times New Roman" w:eastAsia="Times New Roman" w:hAnsi="Times New Roman" w:cs="Times New Roman"/>
          <w:sz w:val="28"/>
          <w:szCs w:val="28"/>
        </w:rPr>
        <w:t>кардинальная</w:t>
      </w:r>
      <w:r w:rsidR="005A32B1">
        <w:rPr>
          <w:rFonts w:ascii="Times New Roman" w:eastAsia="Times New Roman" w:hAnsi="Times New Roman" w:cs="Times New Roman"/>
          <w:sz w:val="28"/>
          <w:szCs w:val="28"/>
        </w:rPr>
        <w:t xml:space="preserve"> модернизация системы водоотведения, в том числе окончательный ремонт напорного коллектора. </w:t>
      </w:r>
      <w:proofErr w:type="gramStart"/>
      <w:r w:rsidR="008E7B1D" w:rsidRPr="000A5E32">
        <w:rPr>
          <w:rFonts w:ascii="Times New Roman" w:eastAsia="Times New Roman" w:hAnsi="Times New Roman" w:cs="Times New Roman"/>
          <w:sz w:val="28"/>
          <w:szCs w:val="28"/>
        </w:rPr>
        <w:t>В настоящий момент на территории поселения признаны аварийными и</w:t>
      </w:r>
      <w:r w:rsidR="00B4221A" w:rsidRPr="000A5E32">
        <w:rPr>
          <w:rFonts w:ascii="Times New Roman" w:eastAsia="Times New Roman" w:hAnsi="Times New Roman" w:cs="Times New Roman"/>
          <w:sz w:val="28"/>
          <w:szCs w:val="28"/>
        </w:rPr>
        <w:t xml:space="preserve"> подлежащими расселению  дома в п. Николаевка: по ул. Вокзальная д.59; ул. Октябрьская д.26, ул. Комсомольская, д.53, ул. Маяковского, д.8, ул. Вокзальная, д.1,</w:t>
      </w:r>
      <w:r w:rsidR="009746A1">
        <w:rPr>
          <w:rFonts w:ascii="Times New Roman" w:eastAsia="Times New Roman" w:hAnsi="Times New Roman" w:cs="Times New Roman"/>
          <w:sz w:val="28"/>
          <w:szCs w:val="28"/>
        </w:rPr>
        <w:t xml:space="preserve"> ул. Мелиоративная 8 кв.2,</w:t>
      </w:r>
      <w:r w:rsidR="00CC0E6D">
        <w:rPr>
          <w:rFonts w:ascii="Times New Roman" w:eastAsia="Times New Roman" w:hAnsi="Times New Roman" w:cs="Times New Roman"/>
          <w:sz w:val="28"/>
          <w:szCs w:val="28"/>
        </w:rPr>
        <w:t xml:space="preserve"> в с. Ключевое: ул. Садовая </w:t>
      </w:r>
      <w:r w:rsidR="00B4221A" w:rsidRPr="000A5E32">
        <w:rPr>
          <w:rFonts w:ascii="Times New Roman" w:eastAsia="Times New Roman" w:hAnsi="Times New Roman" w:cs="Times New Roman"/>
          <w:sz w:val="28"/>
          <w:szCs w:val="28"/>
        </w:rPr>
        <w:t>д.11, ул. Полевая, д.5</w:t>
      </w:r>
      <w:r w:rsidR="009746A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9746A1">
        <w:rPr>
          <w:rFonts w:ascii="Times New Roman" w:eastAsia="Times New Roman" w:hAnsi="Times New Roman" w:cs="Times New Roman"/>
          <w:sz w:val="28"/>
          <w:szCs w:val="28"/>
        </w:rPr>
        <w:t>Дежневка</w:t>
      </w:r>
      <w:proofErr w:type="spellEnd"/>
      <w:r w:rsidR="009746A1">
        <w:rPr>
          <w:rFonts w:ascii="Times New Roman" w:eastAsia="Times New Roman" w:hAnsi="Times New Roman" w:cs="Times New Roman"/>
          <w:sz w:val="28"/>
          <w:szCs w:val="28"/>
        </w:rPr>
        <w:t xml:space="preserve"> ул. Линейная 2 кв.2</w:t>
      </w:r>
      <w:r w:rsidR="00E445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445A8">
        <w:rPr>
          <w:rFonts w:ascii="Times New Roman" w:eastAsia="Times New Roman" w:hAnsi="Times New Roman" w:cs="Times New Roman"/>
          <w:sz w:val="28"/>
          <w:szCs w:val="28"/>
        </w:rPr>
        <w:t xml:space="preserve"> Указанный жилой фонд в действующие программы по расселению не попал.</w:t>
      </w:r>
    </w:p>
    <w:p w:rsidR="000866C2" w:rsidRPr="00FA7FCC" w:rsidRDefault="00B1103B" w:rsidP="00B1103B">
      <w:pPr>
        <w:tabs>
          <w:tab w:val="left" w:pos="4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10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реализации  муниципальной программы </w:t>
      </w:r>
      <w:r w:rsidRPr="00B1103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1103B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объектов коммунальной инфраструктуры муниципального образования «Николаевское городское поселение» на 2017-2021 годы» </w:t>
      </w:r>
      <w:r w:rsidR="005A32B1">
        <w:rPr>
          <w:rFonts w:ascii="Times New Roman" w:eastAsia="Times New Roman" w:hAnsi="Times New Roman" w:cs="Times New Roman"/>
          <w:sz w:val="28"/>
          <w:szCs w:val="28"/>
        </w:rPr>
        <w:t xml:space="preserve">на 2021 год был </w:t>
      </w:r>
      <w:r w:rsidR="005814DF">
        <w:rPr>
          <w:rFonts w:ascii="Times New Roman" w:eastAsia="Times New Roman" w:hAnsi="Times New Roman" w:cs="Times New Roman"/>
          <w:sz w:val="28"/>
          <w:szCs w:val="28"/>
        </w:rPr>
        <w:t xml:space="preserve">заключен муниципальный контракт </w:t>
      </w:r>
      <w:r w:rsidR="00BB7EEE">
        <w:rPr>
          <w:rFonts w:ascii="Times New Roman" w:eastAsia="Times New Roman" w:hAnsi="Times New Roman" w:cs="Times New Roman"/>
          <w:sz w:val="28"/>
          <w:szCs w:val="28"/>
        </w:rPr>
        <w:t>на проведение работ</w:t>
      </w:r>
      <w:r w:rsidRPr="00B1103B">
        <w:rPr>
          <w:rFonts w:ascii="Times New Roman" w:eastAsia="Times New Roman" w:hAnsi="Times New Roman" w:cs="Times New Roman"/>
          <w:sz w:val="28"/>
          <w:szCs w:val="28"/>
        </w:rPr>
        <w:t xml:space="preserve"> по реконструкции напорного канализационного  коллектора в п. Николаевка. </w:t>
      </w:r>
      <w:r w:rsidR="009746A1">
        <w:rPr>
          <w:rFonts w:ascii="Times New Roman" w:eastAsia="Times New Roman" w:hAnsi="Times New Roman" w:cs="Times New Roman"/>
          <w:sz w:val="28"/>
          <w:szCs w:val="28"/>
        </w:rPr>
        <w:t>Однако указанные работы в 2021 году выполнены не были, актуализирована смета на данные работы, запрошены финансовые средства в Правительстве ЕАО.</w:t>
      </w:r>
    </w:p>
    <w:p w:rsidR="004628AA" w:rsidRPr="008D6522" w:rsidRDefault="004628AA" w:rsidP="004628AA">
      <w:pPr>
        <w:tabs>
          <w:tab w:val="left" w:pos="510"/>
          <w:tab w:val="left" w:pos="142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правительства Еврейской автономной области от 22.06.2018 № 209-рп (с изменениями на 23.07.2020 года)  утверждён «План социального развития центров экономического роста Еврейской автономной области», </w:t>
      </w:r>
      <w:proofErr w:type="gramStart"/>
      <w:r w:rsidRPr="004628A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Плана</w:t>
      </w:r>
      <w:proofErr w:type="gramEnd"/>
      <w:r w:rsidRPr="00462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Николаевс</w:t>
      </w:r>
      <w:r w:rsidR="00CC0E6D">
        <w:rPr>
          <w:rFonts w:ascii="Times New Roman" w:eastAsia="Calibri" w:hAnsi="Times New Roman" w:cs="Times New Roman"/>
          <w:sz w:val="28"/>
          <w:szCs w:val="28"/>
          <w:lang w:eastAsia="en-US"/>
        </w:rPr>
        <w:t>кого городского поселения в 2021</w:t>
      </w:r>
      <w:r w:rsidRPr="00462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 выполнялись </w:t>
      </w:r>
      <w:r w:rsidR="007B19FA" w:rsidRPr="008D65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мероприятия в сфере ЖКХ:</w:t>
      </w:r>
    </w:p>
    <w:p w:rsidR="00590293" w:rsidRPr="00EE64C0" w:rsidRDefault="008D6522" w:rsidP="0059029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D65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r w:rsidR="00CC0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закончена реконструкция </w:t>
      </w:r>
      <w:r w:rsidRPr="008D65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водовода в п. Николаевка </w:t>
      </w:r>
      <w:r w:rsidR="00590293">
        <w:rPr>
          <w:rFonts w:ascii="Times New Roman" w:eastAsia="Times New Roman" w:hAnsi="Times New Roman" w:cs="Times New Roman"/>
          <w:sz w:val="28"/>
        </w:rPr>
        <w:t xml:space="preserve">длиною 1200 м по ул. Линейная </w:t>
      </w:r>
      <w:r w:rsidR="00CC0E6D">
        <w:rPr>
          <w:rFonts w:ascii="Times New Roman" w:eastAsia="Calibri" w:hAnsi="Times New Roman" w:cs="Times New Roman"/>
          <w:sz w:val="28"/>
          <w:szCs w:val="28"/>
          <w:lang w:eastAsia="en-US"/>
        </w:rPr>
        <w:t>(однако качество работ оставляет желать лучшего).</w:t>
      </w:r>
    </w:p>
    <w:p w:rsidR="00665904" w:rsidRPr="00665904" w:rsidRDefault="00A92D79" w:rsidP="00665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D79">
        <w:rPr>
          <w:rFonts w:ascii="Times New Roman" w:hAnsi="Times New Roman"/>
          <w:sz w:val="28"/>
          <w:szCs w:val="28"/>
        </w:rPr>
        <w:t>На территории городского по</w:t>
      </w:r>
      <w:r w:rsidR="00D809B3">
        <w:rPr>
          <w:rFonts w:ascii="Times New Roman" w:hAnsi="Times New Roman"/>
          <w:sz w:val="28"/>
          <w:szCs w:val="28"/>
        </w:rPr>
        <w:t xml:space="preserve">селения </w:t>
      </w:r>
      <w:r w:rsidR="00077B3F">
        <w:rPr>
          <w:rFonts w:ascii="Times New Roman" w:hAnsi="Times New Roman"/>
          <w:sz w:val="28"/>
          <w:szCs w:val="28"/>
        </w:rPr>
        <w:t xml:space="preserve">п. Николаевка, с. </w:t>
      </w:r>
      <w:proofErr w:type="gramStart"/>
      <w:r w:rsidR="00077B3F">
        <w:rPr>
          <w:rFonts w:ascii="Times New Roman" w:hAnsi="Times New Roman"/>
          <w:sz w:val="28"/>
          <w:szCs w:val="28"/>
        </w:rPr>
        <w:t>Ключевое</w:t>
      </w:r>
      <w:proofErr w:type="gramEnd"/>
      <w:r w:rsidR="00077B3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077B3F">
        <w:rPr>
          <w:rFonts w:ascii="Times New Roman" w:hAnsi="Times New Roman"/>
          <w:sz w:val="28"/>
          <w:szCs w:val="28"/>
        </w:rPr>
        <w:t>Дежневка</w:t>
      </w:r>
      <w:proofErr w:type="spellEnd"/>
      <w:r w:rsidR="00077B3F">
        <w:rPr>
          <w:rFonts w:ascii="Times New Roman" w:hAnsi="Times New Roman"/>
          <w:sz w:val="28"/>
          <w:szCs w:val="28"/>
        </w:rPr>
        <w:t xml:space="preserve"> продолжалась работа по освещению </w:t>
      </w:r>
      <w:r w:rsidR="00665904" w:rsidRPr="00665904">
        <w:rPr>
          <w:rFonts w:ascii="Times New Roman" w:eastAsia="Times New Roman" w:hAnsi="Times New Roman" w:cs="Times New Roman"/>
          <w:sz w:val="28"/>
          <w:szCs w:val="28"/>
        </w:rPr>
        <w:t>установлены  уличные светильники</w:t>
      </w:r>
      <w:r w:rsidR="00665904">
        <w:rPr>
          <w:rFonts w:ascii="Times New Roman" w:eastAsia="Times New Roman" w:hAnsi="Times New Roman" w:cs="Times New Roman"/>
          <w:sz w:val="28"/>
          <w:szCs w:val="28"/>
        </w:rPr>
        <w:t xml:space="preserve"> в коли</w:t>
      </w:r>
      <w:r w:rsidR="00077B3F">
        <w:rPr>
          <w:rFonts w:ascii="Times New Roman" w:eastAsia="Times New Roman" w:hAnsi="Times New Roman" w:cs="Times New Roman"/>
          <w:sz w:val="28"/>
          <w:szCs w:val="28"/>
        </w:rPr>
        <w:t>честве 74</w:t>
      </w:r>
      <w:r w:rsidR="00665904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:rsidR="002333B4" w:rsidRDefault="005A2888" w:rsidP="00233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888">
        <w:rPr>
          <w:rFonts w:ascii="Times New Roman" w:eastAsia="Times New Roman" w:hAnsi="Times New Roman" w:cs="Times New Roman"/>
          <w:sz w:val="28"/>
          <w:szCs w:val="28"/>
        </w:rPr>
        <w:t>В рамках реализации муниципальной  программы «Формирование комфортной городской среды на территории Николаевского городского поселения на 2018-2024</w:t>
      </w:r>
      <w:r w:rsidR="00692D4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A2888">
        <w:rPr>
          <w:rFonts w:ascii="Times New Roman" w:eastAsia="Times New Roman" w:hAnsi="Times New Roman" w:cs="Times New Roman"/>
          <w:sz w:val="28"/>
          <w:szCs w:val="28"/>
        </w:rPr>
        <w:t xml:space="preserve">г.» </w:t>
      </w:r>
      <w:r w:rsidR="00077B3F">
        <w:rPr>
          <w:rFonts w:ascii="Times New Roman" w:eastAsia="Times New Roman" w:hAnsi="Times New Roman" w:cs="Times New Roman"/>
          <w:sz w:val="28"/>
          <w:szCs w:val="28"/>
        </w:rPr>
        <w:t>начато бл</w:t>
      </w:r>
      <w:r w:rsidR="00692D42">
        <w:rPr>
          <w:rFonts w:ascii="Times New Roman" w:eastAsia="Times New Roman" w:hAnsi="Times New Roman" w:cs="Times New Roman"/>
          <w:sz w:val="28"/>
          <w:szCs w:val="28"/>
        </w:rPr>
        <w:t>агоустройство парка больничного: выкорчевка деревьев,</w:t>
      </w:r>
      <w:r w:rsidR="00077B3F">
        <w:rPr>
          <w:rFonts w:ascii="Times New Roman" w:eastAsia="Times New Roman" w:hAnsi="Times New Roman" w:cs="Times New Roman"/>
          <w:sz w:val="28"/>
          <w:szCs w:val="28"/>
        </w:rPr>
        <w:t xml:space="preserve"> огорожена территория, проведена отсыпка, намечены работы на 2022 год. </w:t>
      </w:r>
      <w:r w:rsidR="00692D42">
        <w:rPr>
          <w:rFonts w:ascii="Times New Roman" w:eastAsia="Times New Roman" w:hAnsi="Times New Roman" w:cs="Times New Roman"/>
          <w:sz w:val="28"/>
          <w:szCs w:val="28"/>
        </w:rPr>
        <w:t xml:space="preserve">В конце 2021 года с учетом общественного мнения, принято решение об изменение функционала парка (спортивные площадки, прогулочная зона). </w:t>
      </w:r>
      <w:r w:rsidR="00077B3F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три года, финансирование 2021 года 2095 тыс. руб.</w:t>
      </w:r>
    </w:p>
    <w:p w:rsidR="0061308A" w:rsidRDefault="002333B4" w:rsidP="00692D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23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9E4">
        <w:rPr>
          <w:rFonts w:ascii="Times New Roman" w:eastAsia="Times New Roman" w:hAnsi="Times New Roman" w:cs="Times New Roman"/>
          <w:sz w:val="28"/>
        </w:rPr>
        <w:t>В целях</w:t>
      </w:r>
      <w:r w:rsidR="001F5F84">
        <w:rPr>
          <w:rFonts w:ascii="Times New Roman" w:eastAsia="Times New Roman" w:hAnsi="Times New Roman" w:cs="Times New Roman"/>
          <w:sz w:val="28"/>
        </w:rPr>
        <w:t xml:space="preserve"> санитарного состояния 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 проводятся мероприятия по очистке </w:t>
      </w:r>
      <w:r w:rsidR="004D58BE">
        <w:rPr>
          <w:rFonts w:ascii="Times New Roman" w:eastAsia="Times New Roman" w:hAnsi="Times New Roman" w:cs="Times New Roman"/>
          <w:sz w:val="28"/>
        </w:rPr>
        <w:t xml:space="preserve">территории поселения 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от мусора</w:t>
      </w:r>
      <w:r w:rsidR="004D58BE">
        <w:rPr>
          <w:rFonts w:ascii="Times New Roman" w:eastAsia="Times New Roman" w:hAnsi="Times New Roman" w:cs="Times New Roman"/>
          <w:sz w:val="28"/>
        </w:rPr>
        <w:t>, ликвидация несанкционированных свалок.  З</w:t>
      </w:r>
      <w:r w:rsidR="00CC0E6D">
        <w:rPr>
          <w:rFonts w:ascii="Times New Roman" w:eastAsia="Times New Roman" w:hAnsi="Times New Roman" w:cs="Times New Roman"/>
          <w:sz w:val="28"/>
        </w:rPr>
        <w:t>а 2021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год</w:t>
      </w:r>
      <w:r w:rsidR="006F52E1">
        <w:rPr>
          <w:rFonts w:ascii="Times New Roman" w:eastAsia="Times New Roman" w:hAnsi="Times New Roman" w:cs="Times New Roman"/>
          <w:sz w:val="28"/>
        </w:rPr>
        <w:t xml:space="preserve"> силами и средствами администрации городского поселения</w:t>
      </w:r>
      <w:r w:rsidR="00CC0E6D">
        <w:rPr>
          <w:rFonts w:ascii="Times New Roman" w:eastAsia="Times New Roman" w:hAnsi="Times New Roman" w:cs="Times New Roman"/>
          <w:sz w:val="28"/>
        </w:rPr>
        <w:t xml:space="preserve"> </w:t>
      </w:r>
      <w:r w:rsidR="0061308A" w:rsidRPr="00F72D5E">
        <w:rPr>
          <w:rFonts w:ascii="Times New Roman" w:eastAsia="Times New Roman" w:hAnsi="Times New Roman" w:cs="Times New Roman"/>
          <w:sz w:val="28"/>
        </w:rPr>
        <w:t xml:space="preserve">ликвидировано  </w:t>
      </w:r>
      <w:r w:rsidR="00F72D5E" w:rsidRPr="00F72D5E">
        <w:rPr>
          <w:rFonts w:ascii="Times New Roman" w:eastAsia="Times New Roman" w:hAnsi="Times New Roman" w:cs="Times New Roman"/>
          <w:sz w:val="28"/>
        </w:rPr>
        <w:t>3</w:t>
      </w:r>
      <w:r w:rsidR="00CC0E6D">
        <w:rPr>
          <w:rFonts w:ascii="Times New Roman" w:eastAsia="Times New Roman" w:hAnsi="Times New Roman" w:cs="Times New Roman"/>
          <w:sz w:val="28"/>
        </w:rPr>
        <w:t xml:space="preserve"> </w:t>
      </w:r>
      <w:r w:rsidR="0061308A" w:rsidRPr="0061308A">
        <w:rPr>
          <w:rFonts w:ascii="Times New Roman" w:eastAsia="Times New Roman" w:hAnsi="Times New Roman" w:cs="Times New Roman"/>
          <w:sz w:val="28"/>
        </w:rPr>
        <w:t>несанкционированные свалки</w:t>
      </w:r>
      <w:r w:rsidR="006F52E1">
        <w:rPr>
          <w:rFonts w:ascii="Times New Roman" w:eastAsia="Times New Roman" w:hAnsi="Times New Roman" w:cs="Times New Roman"/>
          <w:sz w:val="28"/>
        </w:rPr>
        <w:t xml:space="preserve"> в черте поселка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(</w:t>
      </w:r>
      <w:r w:rsidR="007A6941">
        <w:rPr>
          <w:rFonts w:ascii="Times New Roman" w:eastAsia="Times New Roman" w:hAnsi="Times New Roman" w:cs="Times New Roman"/>
          <w:sz w:val="28"/>
        </w:rPr>
        <w:t xml:space="preserve">территория около </w:t>
      </w:r>
      <w:r w:rsidR="0061308A" w:rsidRPr="006701C0">
        <w:rPr>
          <w:rFonts w:ascii="Times New Roman" w:eastAsia="Times New Roman" w:hAnsi="Times New Roman" w:cs="Times New Roman"/>
          <w:sz w:val="28"/>
        </w:rPr>
        <w:t>детского сада №</w:t>
      </w:r>
      <w:r w:rsidR="00CC0E6D">
        <w:rPr>
          <w:rFonts w:ascii="Times New Roman" w:eastAsia="Times New Roman" w:hAnsi="Times New Roman" w:cs="Times New Roman"/>
          <w:sz w:val="28"/>
        </w:rPr>
        <w:t xml:space="preserve"> </w:t>
      </w:r>
      <w:r w:rsidR="0061308A" w:rsidRPr="006701C0">
        <w:rPr>
          <w:rFonts w:ascii="Times New Roman" w:eastAsia="Times New Roman" w:hAnsi="Times New Roman" w:cs="Times New Roman"/>
          <w:sz w:val="28"/>
        </w:rPr>
        <w:t>3</w:t>
      </w:r>
      <w:r w:rsidR="00654CA6">
        <w:rPr>
          <w:rFonts w:ascii="Times New Roman" w:eastAsia="Times New Roman" w:hAnsi="Times New Roman" w:cs="Times New Roman"/>
          <w:sz w:val="28"/>
        </w:rPr>
        <w:t>ул</w:t>
      </w:r>
      <w:proofErr w:type="gramStart"/>
      <w:r w:rsidR="00654CA6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="00654CA6">
        <w:rPr>
          <w:rFonts w:ascii="Times New Roman" w:eastAsia="Times New Roman" w:hAnsi="Times New Roman" w:cs="Times New Roman"/>
          <w:sz w:val="28"/>
        </w:rPr>
        <w:t>омсомольская</w:t>
      </w:r>
      <w:r w:rsidR="0061308A" w:rsidRPr="006701C0">
        <w:rPr>
          <w:rFonts w:ascii="Times New Roman" w:eastAsia="Times New Roman" w:hAnsi="Times New Roman" w:cs="Times New Roman"/>
          <w:sz w:val="28"/>
        </w:rPr>
        <w:t>,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по ул. Островского в районе дома № 3</w:t>
      </w:r>
      <w:r w:rsidR="006F52E1">
        <w:rPr>
          <w:rFonts w:ascii="Times New Roman" w:eastAsia="Times New Roman" w:hAnsi="Times New Roman" w:cs="Times New Roman"/>
          <w:sz w:val="28"/>
        </w:rPr>
        <w:t>, в районе ул. Лермонтова),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4 несанкционированных свалки за пределами  </w:t>
      </w:r>
      <w:r w:rsidR="0061308A" w:rsidRPr="0061308A">
        <w:rPr>
          <w:rFonts w:ascii="Times New Roman" w:eastAsia="Times New Roman" w:hAnsi="Times New Roman" w:cs="Times New Roman"/>
          <w:sz w:val="28"/>
        </w:rPr>
        <w:lastRenderedPageBreak/>
        <w:t>границ населённого пункта (</w:t>
      </w:r>
      <w:r w:rsidR="006F52E1">
        <w:rPr>
          <w:rFonts w:ascii="Times New Roman" w:eastAsia="Times New Roman" w:hAnsi="Times New Roman" w:cs="Times New Roman"/>
          <w:sz w:val="28"/>
        </w:rPr>
        <w:t xml:space="preserve">территория дороги на </w:t>
      </w:r>
      <w:proofErr w:type="spellStart"/>
      <w:r w:rsidR="006F52E1">
        <w:rPr>
          <w:rFonts w:ascii="Times New Roman" w:eastAsia="Times New Roman" w:hAnsi="Times New Roman" w:cs="Times New Roman"/>
          <w:sz w:val="28"/>
        </w:rPr>
        <w:t>Самаро</w:t>
      </w:r>
      <w:proofErr w:type="spellEnd"/>
      <w:r w:rsidR="006F52E1">
        <w:rPr>
          <w:rFonts w:ascii="Times New Roman" w:eastAsia="Times New Roman" w:hAnsi="Times New Roman" w:cs="Times New Roman"/>
          <w:sz w:val="28"/>
        </w:rPr>
        <w:t>-О</w:t>
      </w:r>
      <w:r w:rsidR="0061308A" w:rsidRPr="0061308A">
        <w:rPr>
          <w:rFonts w:ascii="Times New Roman" w:eastAsia="Times New Roman" w:hAnsi="Times New Roman" w:cs="Times New Roman"/>
          <w:sz w:val="28"/>
        </w:rPr>
        <w:t>рловку, территория бывшей фермы с. Ключевое, дорога в поля</w:t>
      </w:r>
      <w:r w:rsidR="00380C0B">
        <w:rPr>
          <w:rFonts w:ascii="Times New Roman" w:eastAsia="Times New Roman" w:hAnsi="Times New Roman" w:cs="Times New Roman"/>
          <w:sz w:val="28"/>
        </w:rPr>
        <w:t>х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между п. Николае</w:t>
      </w:r>
      <w:r w:rsidR="008B274E">
        <w:rPr>
          <w:rFonts w:ascii="Times New Roman" w:eastAsia="Times New Roman" w:hAnsi="Times New Roman" w:cs="Times New Roman"/>
          <w:sz w:val="28"/>
        </w:rPr>
        <w:t>вкой и с. Ключевое</w:t>
      </w:r>
      <w:r w:rsidR="0061308A" w:rsidRPr="0061308A">
        <w:rPr>
          <w:rFonts w:ascii="Times New Roman" w:eastAsia="Times New Roman" w:hAnsi="Times New Roman" w:cs="Times New Roman"/>
          <w:sz w:val="28"/>
        </w:rPr>
        <w:t>, территория кладбища).</w:t>
      </w:r>
      <w:r w:rsidR="00CC0E6D">
        <w:rPr>
          <w:rFonts w:ascii="Times New Roman" w:eastAsia="Times New Roman" w:hAnsi="Times New Roman" w:cs="Times New Roman"/>
          <w:sz w:val="28"/>
        </w:rPr>
        <w:t xml:space="preserve"> </w:t>
      </w:r>
      <w:r w:rsidR="008B274E">
        <w:rPr>
          <w:rFonts w:ascii="Times New Roman" w:eastAsia="Times New Roman" w:hAnsi="Times New Roman" w:cs="Times New Roman"/>
          <w:sz w:val="28"/>
        </w:rPr>
        <w:t>В наст</w:t>
      </w:r>
      <w:r w:rsidR="00692D42">
        <w:rPr>
          <w:rFonts w:ascii="Times New Roman" w:eastAsia="Times New Roman" w:hAnsi="Times New Roman" w:cs="Times New Roman"/>
          <w:sz w:val="28"/>
        </w:rPr>
        <w:t xml:space="preserve">оящее время </w:t>
      </w:r>
      <w:r w:rsidR="006F52E1">
        <w:rPr>
          <w:rFonts w:ascii="Times New Roman" w:eastAsia="Times New Roman" w:hAnsi="Times New Roman" w:cs="Times New Roman"/>
          <w:sz w:val="28"/>
        </w:rPr>
        <w:t xml:space="preserve">вопрос </w:t>
      </w:r>
      <w:r w:rsidR="0061308A" w:rsidRPr="0061308A">
        <w:rPr>
          <w:rFonts w:ascii="Times New Roman" w:hAnsi="Times New Roman" w:cs="Times New Roman"/>
          <w:sz w:val="28"/>
        </w:rPr>
        <w:t>неса</w:t>
      </w:r>
      <w:r w:rsidR="006F52E1">
        <w:rPr>
          <w:rFonts w:ascii="Times New Roman" w:hAnsi="Times New Roman" w:cs="Times New Roman"/>
          <w:sz w:val="28"/>
        </w:rPr>
        <w:t xml:space="preserve">нкционированных мусорных свалок </w:t>
      </w:r>
      <w:r w:rsidR="008B274E">
        <w:rPr>
          <w:rFonts w:ascii="Times New Roman" w:hAnsi="Times New Roman" w:cs="Times New Roman"/>
          <w:sz w:val="28"/>
        </w:rPr>
        <w:t xml:space="preserve">продолжает </w:t>
      </w:r>
      <w:r w:rsidR="00052610">
        <w:rPr>
          <w:rFonts w:ascii="Times New Roman" w:hAnsi="Times New Roman" w:cs="Times New Roman"/>
          <w:sz w:val="28"/>
        </w:rPr>
        <w:t>оставаться</w:t>
      </w:r>
      <w:r w:rsidR="006F52E1">
        <w:rPr>
          <w:rFonts w:ascii="Times New Roman" w:hAnsi="Times New Roman" w:cs="Times New Roman"/>
          <w:sz w:val="28"/>
        </w:rPr>
        <w:t xml:space="preserve"> актуальным</w:t>
      </w:r>
      <w:proofErr w:type="gramStart"/>
      <w:r w:rsidR="006F52E1">
        <w:rPr>
          <w:rFonts w:ascii="Times New Roman" w:hAnsi="Times New Roman" w:cs="Times New Roman"/>
          <w:sz w:val="28"/>
        </w:rPr>
        <w:t>.</w:t>
      </w:r>
      <w:proofErr w:type="gramEnd"/>
      <w:r w:rsidR="00CC0E6D">
        <w:rPr>
          <w:rFonts w:ascii="Times New Roman" w:hAnsi="Times New Roman" w:cs="Times New Roman"/>
          <w:sz w:val="28"/>
        </w:rPr>
        <w:t xml:space="preserve"> (</w:t>
      </w:r>
      <w:proofErr w:type="gramStart"/>
      <w:r w:rsidR="00CC0E6D">
        <w:rPr>
          <w:rFonts w:ascii="Times New Roman" w:hAnsi="Times New Roman" w:cs="Times New Roman"/>
          <w:sz w:val="28"/>
        </w:rPr>
        <w:t>у</w:t>
      </w:r>
      <w:proofErr w:type="gramEnd"/>
      <w:r w:rsidR="00CC0E6D">
        <w:rPr>
          <w:rFonts w:ascii="Times New Roman" w:hAnsi="Times New Roman" w:cs="Times New Roman"/>
          <w:sz w:val="28"/>
        </w:rPr>
        <w:t xml:space="preserve">л. Строительная, Линейная, 40 лет Победы). </w:t>
      </w:r>
      <w:r w:rsidR="0068611B">
        <w:rPr>
          <w:rFonts w:ascii="Times New Roman" w:eastAsia="Times New Roman" w:hAnsi="Times New Roman" w:cs="Times New Roman"/>
          <w:sz w:val="28"/>
        </w:rPr>
        <w:t>Н</w:t>
      </w:r>
      <w:r w:rsidR="0061308A" w:rsidRPr="0061308A">
        <w:rPr>
          <w:rFonts w:ascii="Times New Roman" w:eastAsia="Times New Roman" w:hAnsi="Times New Roman" w:cs="Times New Roman"/>
          <w:sz w:val="28"/>
        </w:rPr>
        <w:t>а протяжении всего  пери</w:t>
      </w:r>
      <w:r w:rsidR="0068611B">
        <w:rPr>
          <w:rFonts w:ascii="Times New Roman" w:eastAsia="Times New Roman" w:hAnsi="Times New Roman" w:cs="Times New Roman"/>
          <w:sz w:val="28"/>
        </w:rPr>
        <w:t xml:space="preserve">ода  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прово</w:t>
      </w:r>
      <w:r w:rsidR="0068611B">
        <w:rPr>
          <w:rFonts w:ascii="Times New Roman" w:eastAsia="Times New Roman" w:hAnsi="Times New Roman" w:cs="Times New Roman"/>
          <w:sz w:val="28"/>
        </w:rPr>
        <w:t>дится уборка мусора вдоль дорог,</w:t>
      </w:r>
      <w:r w:rsidR="00CC0E6D">
        <w:rPr>
          <w:rFonts w:ascii="Times New Roman" w:eastAsia="Times New Roman" w:hAnsi="Times New Roman" w:cs="Times New Roman"/>
          <w:sz w:val="28"/>
        </w:rPr>
        <w:t xml:space="preserve"> </w:t>
      </w:r>
      <w:r w:rsidR="007A0D54">
        <w:rPr>
          <w:rFonts w:ascii="Times New Roman" w:eastAsia="Times New Roman" w:hAnsi="Times New Roman" w:cs="Times New Roman"/>
          <w:sz w:val="28"/>
        </w:rPr>
        <w:t xml:space="preserve">очистка кюветов, </w:t>
      </w:r>
      <w:r w:rsidR="0061308A" w:rsidRPr="0061308A">
        <w:rPr>
          <w:rFonts w:ascii="Times New Roman" w:eastAsia="Times New Roman" w:hAnsi="Times New Roman" w:cs="Times New Roman"/>
          <w:sz w:val="28"/>
        </w:rPr>
        <w:t>покос травы</w:t>
      </w:r>
      <w:r w:rsidR="0068611B">
        <w:rPr>
          <w:rFonts w:ascii="Times New Roman" w:eastAsia="Times New Roman" w:hAnsi="Times New Roman" w:cs="Times New Roman"/>
          <w:sz w:val="28"/>
        </w:rPr>
        <w:t xml:space="preserve"> и сухостоя,</w:t>
      </w:r>
      <w:r w:rsidR="0061308A" w:rsidRPr="0061308A">
        <w:rPr>
          <w:rFonts w:ascii="Times New Roman" w:eastAsia="Times New Roman" w:hAnsi="Times New Roman" w:cs="Times New Roman"/>
          <w:sz w:val="28"/>
        </w:rPr>
        <w:t xml:space="preserve"> выпиливается поросль кустарников</w:t>
      </w:r>
      <w:r w:rsidR="0068611B">
        <w:rPr>
          <w:rFonts w:ascii="Times New Roman" w:eastAsia="Times New Roman" w:hAnsi="Times New Roman" w:cs="Times New Roman"/>
          <w:sz w:val="28"/>
        </w:rPr>
        <w:t>.</w:t>
      </w:r>
      <w:r w:rsidR="00CC0E6D">
        <w:rPr>
          <w:rFonts w:ascii="Times New Roman" w:eastAsia="Times New Roman" w:hAnsi="Times New Roman" w:cs="Times New Roman"/>
          <w:sz w:val="28"/>
        </w:rPr>
        <w:t xml:space="preserve"> В апреле 2021</w:t>
      </w:r>
      <w:r w:rsidR="0068611B">
        <w:rPr>
          <w:rFonts w:ascii="Times New Roman" w:eastAsia="Times New Roman" w:hAnsi="Times New Roman" w:cs="Times New Roman"/>
          <w:sz w:val="28"/>
        </w:rPr>
        <w:t xml:space="preserve"> года </w:t>
      </w:r>
      <w:r w:rsidR="0061308A" w:rsidRPr="0061308A">
        <w:rPr>
          <w:rFonts w:ascii="Times New Roman" w:eastAsiaTheme="minorHAnsi" w:hAnsi="Times New Roman" w:cs="Times New Roman"/>
          <w:sz w:val="28"/>
          <w:lang w:eastAsia="en-US"/>
        </w:rPr>
        <w:t>проведен месячник санитарной очистки,  вывезено около 5</w:t>
      </w:r>
      <w:r w:rsidR="00CC0E6D"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68611B">
        <w:rPr>
          <w:rFonts w:ascii="Times New Roman" w:eastAsiaTheme="minorHAnsi" w:hAnsi="Times New Roman" w:cs="Times New Roman"/>
          <w:sz w:val="28"/>
          <w:lang w:eastAsia="en-US"/>
        </w:rPr>
        <w:t xml:space="preserve"> кубов </w:t>
      </w:r>
      <w:proofErr w:type="spellStart"/>
      <w:r w:rsidR="0068611B">
        <w:rPr>
          <w:rFonts w:ascii="Times New Roman" w:eastAsiaTheme="minorHAnsi" w:hAnsi="Times New Roman" w:cs="Times New Roman"/>
          <w:sz w:val="28"/>
          <w:lang w:eastAsia="en-US"/>
        </w:rPr>
        <w:t>мусора</w:t>
      </w:r>
      <w:proofErr w:type="gramStart"/>
      <w:r w:rsidR="0068611B">
        <w:rPr>
          <w:rFonts w:ascii="Times New Roman" w:eastAsiaTheme="minorHAnsi" w:hAnsi="Times New Roman" w:cs="Times New Roman"/>
          <w:sz w:val="28"/>
          <w:lang w:eastAsia="en-US"/>
        </w:rPr>
        <w:t>.С</w:t>
      </w:r>
      <w:proofErr w:type="gramEnd"/>
      <w:r w:rsidR="0061308A" w:rsidRPr="0061308A">
        <w:rPr>
          <w:rFonts w:ascii="Times New Roman" w:eastAsiaTheme="minorHAnsi" w:hAnsi="Times New Roman" w:cs="Times New Roman"/>
          <w:sz w:val="28"/>
          <w:lang w:eastAsia="en-US"/>
        </w:rPr>
        <w:t>овместно</w:t>
      </w:r>
      <w:proofErr w:type="spellEnd"/>
      <w:r w:rsidR="0061308A" w:rsidRPr="0061308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FA7385">
        <w:rPr>
          <w:rFonts w:ascii="Times New Roman" w:eastAsiaTheme="minorHAnsi" w:hAnsi="Times New Roman" w:cs="Times New Roman"/>
          <w:sz w:val="28"/>
          <w:lang w:eastAsia="en-US"/>
        </w:rPr>
        <w:t xml:space="preserve">с </w:t>
      </w:r>
      <w:r w:rsidR="0061308A" w:rsidRPr="0061308A">
        <w:rPr>
          <w:rFonts w:ascii="Times New Roman" w:eastAsiaTheme="minorHAnsi" w:hAnsi="Times New Roman" w:cs="Times New Roman"/>
          <w:sz w:val="28"/>
          <w:lang w:eastAsia="en-US"/>
        </w:rPr>
        <w:t>ПЧ-4</w:t>
      </w:r>
      <w:r w:rsidR="00374571">
        <w:rPr>
          <w:rFonts w:ascii="Times New Roman" w:eastAsiaTheme="minorHAnsi" w:hAnsi="Times New Roman" w:cs="Times New Roman"/>
          <w:sz w:val="28"/>
          <w:lang w:eastAsia="en-US"/>
        </w:rPr>
        <w:t xml:space="preserve"> п. Николаевка</w:t>
      </w:r>
      <w:r w:rsidR="0061308A" w:rsidRPr="0061308A">
        <w:rPr>
          <w:rFonts w:ascii="Times New Roman" w:eastAsiaTheme="minorHAnsi" w:hAnsi="Times New Roman" w:cs="Times New Roman"/>
          <w:sz w:val="28"/>
          <w:lang w:eastAsia="en-US"/>
        </w:rPr>
        <w:t xml:space="preserve"> проводились контролируемые обжиги сухой травянистой растительности</w:t>
      </w:r>
      <w:r w:rsidR="0068611B">
        <w:rPr>
          <w:rFonts w:ascii="Times New Roman" w:eastAsiaTheme="minorHAnsi" w:hAnsi="Times New Roman" w:cs="Times New Roman"/>
          <w:sz w:val="28"/>
          <w:lang w:eastAsia="en-US"/>
        </w:rPr>
        <w:t xml:space="preserve"> в с. Ключевое</w:t>
      </w:r>
      <w:r w:rsidR="0061308A" w:rsidRPr="0061308A"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7A7CDE">
        <w:rPr>
          <w:rFonts w:ascii="Times New Roman" w:eastAsiaTheme="minorHAnsi" w:hAnsi="Times New Roman" w:cs="Times New Roman"/>
          <w:sz w:val="28"/>
          <w:lang w:eastAsia="en-US"/>
        </w:rPr>
        <w:t xml:space="preserve"> Ежедневно проводятся работы по уборке территории спортивно - оздоровительного комплекса «Малыш»</w:t>
      </w:r>
      <w:r w:rsidR="002A0E63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="007A7CDE">
        <w:rPr>
          <w:rFonts w:ascii="Times New Roman" w:eastAsiaTheme="minorHAnsi" w:hAnsi="Times New Roman" w:cs="Times New Roman"/>
          <w:sz w:val="28"/>
          <w:lang w:eastAsia="en-US"/>
        </w:rPr>
        <w:t xml:space="preserve"> сквера Победы.</w:t>
      </w:r>
    </w:p>
    <w:p w:rsidR="00692D42" w:rsidRDefault="00692D42" w:rsidP="00692D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2333B4">
        <w:rPr>
          <w:rFonts w:ascii="Times New Roman" w:eastAsia="Times New Roman" w:hAnsi="Times New Roman" w:cs="Times New Roman"/>
          <w:sz w:val="28"/>
          <w:szCs w:val="28"/>
        </w:rPr>
        <w:t xml:space="preserve">Проблема благоустройства – это не только финансы, но и человеческий фактор. Казалось, что может быть проще, мы все жители одного поселения, любим и хотим, чтобы в каждом населенном пункте было еще лучше, чище. </w:t>
      </w:r>
      <w:r w:rsidRPr="00654C51">
        <w:rPr>
          <w:rFonts w:ascii="Times New Roman" w:eastAsia="Times New Roman" w:hAnsi="Times New Roman" w:cs="Times New Roman"/>
          <w:sz w:val="28"/>
          <w:szCs w:val="28"/>
        </w:rPr>
        <w:t>Где бы ни жил человек, он хочет жить достойно. С безопасными и хорошими дорогами, освещенными улицами и хорошо прибранными дворами, благоустроенными, удобными спортивными и детскими площадками. Все это определяет качество жизни наших граждан, влияет на будущее наших детей.</w:t>
      </w:r>
    </w:p>
    <w:p w:rsidR="00C25882" w:rsidRDefault="00692D42" w:rsidP="00C258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Отдельные слова благодарности хотелось бы выразить </w:t>
      </w:r>
      <w:r w:rsidR="003B62FC">
        <w:rPr>
          <w:rFonts w:ascii="Times New Roman" w:eastAsiaTheme="minorHAnsi" w:hAnsi="Times New Roman" w:cs="Times New Roman"/>
          <w:sz w:val="28"/>
          <w:lang w:eastAsia="en-US"/>
        </w:rPr>
        <w:t>активны</w:t>
      </w:r>
      <w:r>
        <w:rPr>
          <w:rFonts w:ascii="Times New Roman" w:eastAsiaTheme="minorHAnsi" w:hAnsi="Times New Roman" w:cs="Times New Roman"/>
          <w:sz w:val="28"/>
          <w:lang w:eastAsia="en-US"/>
        </w:rPr>
        <w:t>м</w:t>
      </w:r>
      <w:r w:rsidR="003B62FC">
        <w:rPr>
          <w:rFonts w:ascii="Times New Roman" w:eastAsiaTheme="minorHAnsi" w:hAnsi="Times New Roman" w:cs="Times New Roman"/>
          <w:sz w:val="28"/>
          <w:lang w:eastAsia="en-US"/>
        </w:rPr>
        <w:t xml:space="preserve"> и неравнодушны</w:t>
      </w:r>
      <w:r>
        <w:rPr>
          <w:rFonts w:ascii="Times New Roman" w:eastAsiaTheme="minorHAnsi" w:hAnsi="Times New Roman" w:cs="Times New Roman"/>
          <w:sz w:val="28"/>
          <w:lang w:eastAsia="en-US"/>
        </w:rPr>
        <w:t>м</w:t>
      </w:r>
      <w:r w:rsidR="003B62FC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>жителям п. Николаевка</w:t>
      </w:r>
      <w:r w:rsidR="005956F7" w:rsidRPr="001C552F">
        <w:rPr>
          <w:rFonts w:ascii="Times New Roman" w:eastAsiaTheme="minorHAnsi" w:hAnsi="Times New Roman" w:cs="Times New Roman"/>
          <w:sz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B10915" w:rsidRPr="001C552F">
        <w:rPr>
          <w:rFonts w:ascii="Times New Roman" w:eastAsia="Times New Roman" w:hAnsi="Times New Roman" w:cs="Times New Roman"/>
          <w:sz w:val="28"/>
          <w:szCs w:val="28"/>
        </w:rPr>
        <w:t>которые своей активной гражданской позицией</w:t>
      </w:r>
      <w:r w:rsidR="00E44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D00">
        <w:rPr>
          <w:rFonts w:ascii="Times New Roman" w:eastAsiaTheme="minorHAnsi" w:hAnsi="Times New Roman" w:cs="Times New Roman"/>
          <w:sz w:val="28"/>
          <w:lang w:eastAsia="en-US"/>
        </w:rPr>
        <w:t xml:space="preserve">продолжают благоустраивать придомовую территорию </w:t>
      </w:r>
      <w:r w:rsidR="003B62FC">
        <w:rPr>
          <w:rFonts w:ascii="Times New Roman" w:eastAsiaTheme="minorHAnsi" w:hAnsi="Times New Roman" w:cs="Times New Roman"/>
          <w:sz w:val="28"/>
          <w:lang w:eastAsia="en-US"/>
        </w:rPr>
        <w:t>по ул. Линейная,</w:t>
      </w:r>
      <w:r w:rsidR="00757D00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и другие общественные места, </w:t>
      </w:r>
      <w:r w:rsidR="00757D00">
        <w:rPr>
          <w:rFonts w:ascii="Times New Roman" w:eastAsiaTheme="minorHAnsi" w:hAnsi="Times New Roman" w:cs="Times New Roman"/>
          <w:sz w:val="28"/>
          <w:lang w:eastAsia="en-US"/>
        </w:rPr>
        <w:t>композиции для зоны отдыха создаются собственноручно.</w:t>
      </w:r>
    </w:p>
    <w:p w:rsidR="0061308A" w:rsidRPr="0061308A" w:rsidRDefault="00C25882" w:rsidP="00E44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Не отстают и жители  с. </w:t>
      </w:r>
      <w:proofErr w:type="gramStart"/>
      <w:r>
        <w:rPr>
          <w:rFonts w:ascii="Times New Roman" w:eastAsia="Times New Roman" w:hAnsi="Times New Roman" w:cs="Times New Roman"/>
          <w:sz w:val="28"/>
        </w:rPr>
        <w:t>Ключевое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которые  самостоятельно благоустраивают территорию села.</w:t>
      </w:r>
    </w:p>
    <w:p w:rsidR="006D311D" w:rsidRPr="006D311D" w:rsidRDefault="006D311D" w:rsidP="00E445A8">
      <w:pPr>
        <w:widowControl w:val="0"/>
        <w:spacing w:after="0" w:line="360" w:lineRule="auto"/>
        <w:ind w:firstLine="5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31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Без темы дорог не обходится ни одна встреча, ни один личный приём.</w:t>
      </w:r>
    </w:p>
    <w:p w:rsidR="00AB4736" w:rsidRPr="00AB4736" w:rsidRDefault="00062A7A" w:rsidP="00E445A8">
      <w:pPr>
        <w:widowControl w:val="0"/>
        <w:spacing w:after="0" w:line="360" w:lineRule="auto"/>
        <w:ind w:firstLine="5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33AED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местного значения в границах населенных пунктов Николаевского  городского поселения составляет </w:t>
      </w:r>
      <w:r>
        <w:rPr>
          <w:rFonts w:ascii="Times New Roman" w:eastAsia="Times New Roman" w:hAnsi="Times New Roman" w:cs="Times New Roman"/>
          <w:color w:val="22252D"/>
          <w:sz w:val="28"/>
          <w:szCs w:val="28"/>
        </w:rPr>
        <w:t>97,6</w:t>
      </w:r>
      <w:r w:rsidRPr="00E1079F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км.</w:t>
      </w:r>
      <w:r w:rsidR="00E445A8">
        <w:rPr>
          <w:rFonts w:ascii="Times New Roman" w:eastAsia="Times New Roman" w:hAnsi="Times New Roman" w:cs="Times New Roman"/>
          <w:color w:val="22252D"/>
          <w:sz w:val="28"/>
          <w:szCs w:val="28"/>
        </w:rPr>
        <w:t xml:space="preserve"> </w:t>
      </w:r>
      <w:r w:rsidRPr="00436555">
        <w:rPr>
          <w:rFonts w:ascii="Times New Roman" w:eastAsia="Times New Roman" w:hAnsi="Times New Roman" w:cs="Times New Roman"/>
          <w:sz w:val="28"/>
          <w:szCs w:val="28"/>
        </w:rPr>
        <w:t xml:space="preserve">(дорог с </w:t>
      </w:r>
      <w:r>
        <w:rPr>
          <w:rFonts w:ascii="Times New Roman" w:eastAsia="Times New Roman" w:hAnsi="Times New Roman" w:cs="Times New Roman"/>
          <w:sz w:val="28"/>
          <w:szCs w:val="28"/>
        </w:rPr>
        <w:t>асфальто</w:t>
      </w:r>
      <w:r w:rsidRPr="00436555">
        <w:rPr>
          <w:rFonts w:ascii="Times New Roman" w:eastAsia="Times New Roman" w:hAnsi="Times New Roman" w:cs="Times New Roman"/>
          <w:sz w:val="28"/>
          <w:szCs w:val="28"/>
        </w:rPr>
        <w:t>бетонным покрытием 12,0 км</w:t>
      </w:r>
      <w:proofErr w:type="gramStart"/>
      <w:r w:rsidRPr="00436555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Pr="00436555">
        <w:rPr>
          <w:rFonts w:ascii="Times New Roman" w:eastAsia="Times New Roman" w:hAnsi="Times New Roman" w:cs="Times New Roman"/>
          <w:sz w:val="28"/>
          <w:szCs w:val="28"/>
        </w:rPr>
        <w:t xml:space="preserve">дорог с </w:t>
      </w:r>
      <w:proofErr w:type="spellStart"/>
      <w:r w:rsidRPr="00436555">
        <w:rPr>
          <w:rFonts w:ascii="Times New Roman" w:eastAsia="Times New Roman" w:hAnsi="Times New Roman" w:cs="Times New Roman"/>
          <w:sz w:val="28"/>
          <w:szCs w:val="28"/>
        </w:rPr>
        <w:t>песчанно</w:t>
      </w:r>
      <w:proofErr w:type="spellEnd"/>
      <w:r w:rsidR="003003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6555">
        <w:rPr>
          <w:rFonts w:ascii="Times New Roman" w:eastAsia="Times New Roman" w:hAnsi="Times New Roman" w:cs="Times New Roman"/>
          <w:sz w:val="28"/>
          <w:szCs w:val="28"/>
        </w:rPr>
        <w:t>гравийной смесью 85,6 км.).</w:t>
      </w:r>
      <w:r w:rsidR="00692D42">
        <w:rPr>
          <w:rFonts w:ascii="Times New Roman" w:eastAsia="Times New Roman" w:hAnsi="Times New Roman" w:cs="Times New Roman"/>
          <w:sz w:val="28"/>
          <w:szCs w:val="28"/>
        </w:rPr>
        <w:t xml:space="preserve"> При этом протяженность наших дорог начинает </w:t>
      </w:r>
      <w:r w:rsidR="00692D42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увеличиваться.</w:t>
      </w:r>
    </w:p>
    <w:p w:rsidR="00E445A8" w:rsidRPr="00144919" w:rsidRDefault="00E445A8" w:rsidP="0014491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</w:t>
      </w:r>
      <w:r w:rsidRPr="00B5175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2018-2021 гг.</w:t>
      </w:r>
      <w:r w:rsidRPr="00B517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сентябре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2021 г. проведены работы по укладке асфальтобетонного покрытия по пер. Больничный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протяженностью 200 м на сумму 1 900 050,55 руб., а также проведены работы по исправлению профиля оснований гравийных дорог грейдером (</w:t>
      </w:r>
      <w:proofErr w:type="spellStart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>грейдерование</w:t>
      </w:r>
      <w:proofErr w:type="spellEnd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>) ул</w:t>
      </w:r>
      <w:proofErr w:type="gramEnd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>Юбилейная, Южная, Пионерская, автодорога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Ключевое – 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>Дежневка</w:t>
      </w:r>
      <w:proofErr w:type="spellEnd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сумму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472 775,50 руб. 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 проведено </w:t>
      </w:r>
      <w:proofErr w:type="spellStart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>грейдирование</w:t>
      </w:r>
      <w:proofErr w:type="spellEnd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proofErr w:type="spellStart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="00692D42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spellEnd"/>
      <w:r w:rsidR="00692D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Чапаева, Шевченко, Матросова, Строительная, Горького, Гоголя, Молодёжная, Труда, </w:t>
      </w:r>
      <w:proofErr w:type="spellStart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>Волочаевская</w:t>
      </w:r>
      <w:proofErr w:type="spellEnd"/>
      <w:r w:rsidRPr="00B517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44919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Первомайская, Хабаровская, пер. Почтовый, Чкалова, Тимирязева в п. Николаевка, в с. Ключевое по ул. 40 лет Победы, Молодежная, Садовая, Полевая, въезд в с. Ключевое, проезд к ж/д платформе.</w:t>
      </w:r>
      <w:proofErr w:type="gramEnd"/>
    </w:p>
    <w:p w:rsidR="00E445A8" w:rsidRPr="00144919" w:rsidRDefault="00692D42" w:rsidP="00144919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E445A8" w:rsidRPr="00144919">
        <w:rPr>
          <w:rFonts w:ascii="Times New Roman" w:hAnsi="Times New Roman" w:cs="Times New Roman"/>
          <w:sz w:val="28"/>
          <w:szCs w:val="28"/>
        </w:rPr>
        <w:t xml:space="preserve"> году проведен электронный аукцион и заключен муниципальный контракт  на работы  по восстановлению автомобильных дорог местного значения Николаевского городского поселения пострадавших в результате ЧС возникшей в результате паводка 2019 года. Сумма контракта составляет 1 754 853,53 рубля. </w:t>
      </w:r>
      <w:proofErr w:type="gramStart"/>
      <w:r w:rsidR="00E445A8" w:rsidRPr="00144919">
        <w:rPr>
          <w:rFonts w:ascii="Times New Roman" w:hAnsi="Times New Roman" w:cs="Times New Roman"/>
          <w:sz w:val="28"/>
          <w:szCs w:val="28"/>
        </w:rPr>
        <w:t>Работы  проведены в 2021 году на следующих дорогах: ул. Октябрьская 180 м., ул. Калинина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240 м. ул. 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172 м., дорога по кладбищу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250 м., дорога от поселка к кладбищу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50 м., ул. Заозерная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40 м., ул. Невская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500м., пер. Малый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100 м., ул. Хабаровская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A8" w:rsidRPr="00144919">
        <w:rPr>
          <w:rFonts w:ascii="Times New Roman" w:hAnsi="Times New Roman" w:cs="Times New Roman"/>
          <w:sz w:val="28"/>
          <w:szCs w:val="28"/>
        </w:rPr>
        <w:t>100 м. Общая протяженность составила 1632 метра.</w:t>
      </w:r>
      <w:proofErr w:type="gramEnd"/>
    </w:p>
    <w:p w:rsidR="002C3097" w:rsidRPr="00144919" w:rsidRDefault="002C3097" w:rsidP="00144919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919">
        <w:rPr>
          <w:rFonts w:ascii="Times New Roman" w:hAnsi="Times New Roman" w:cs="Times New Roman"/>
          <w:sz w:val="28"/>
          <w:szCs w:val="28"/>
        </w:rPr>
        <w:t xml:space="preserve">В течение зимнего периода  </w:t>
      </w:r>
      <w:r w:rsidR="00FC65C8" w:rsidRPr="0014491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17242" w:rsidRPr="00144919">
        <w:rPr>
          <w:rFonts w:ascii="Times New Roman" w:hAnsi="Times New Roman" w:cs="Times New Roman"/>
          <w:sz w:val="28"/>
          <w:szCs w:val="28"/>
        </w:rPr>
        <w:t xml:space="preserve"> очистка,</w:t>
      </w:r>
      <w:r w:rsidRPr="00144919">
        <w:rPr>
          <w:rFonts w:ascii="Times New Roman" w:hAnsi="Times New Roman" w:cs="Times New Roman"/>
          <w:sz w:val="28"/>
          <w:szCs w:val="28"/>
        </w:rPr>
        <w:t xml:space="preserve"> подсыпка </w:t>
      </w:r>
      <w:proofErr w:type="gramStart"/>
      <w:r w:rsidRPr="00144919">
        <w:rPr>
          <w:rFonts w:ascii="Times New Roman" w:hAnsi="Times New Roman" w:cs="Times New Roman"/>
          <w:sz w:val="28"/>
          <w:szCs w:val="28"/>
        </w:rPr>
        <w:t>противоскользящим</w:t>
      </w:r>
      <w:proofErr w:type="gramEnd"/>
      <w:r w:rsidRPr="00144919">
        <w:rPr>
          <w:rFonts w:ascii="Times New Roman" w:hAnsi="Times New Roman" w:cs="Times New Roman"/>
          <w:sz w:val="28"/>
          <w:szCs w:val="28"/>
        </w:rPr>
        <w:t xml:space="preserve"> материалами дорог </w:t>
      </w:r>
      <w:r w:rsidR="001D1B88" w:rsidRPr="00144919">
        <w:rPr>
          <w:rFonts w:ascii="Times New Roman" w:hAnsi="Times New Roman" w:cs="Times New Roman"/>
          <w:sz w:val="28"/>
          <w:szCs w:val="28"/>
        </w:rPr>
        <w:t>местного значения,</w:t>
      </w:r>
      <w:r w:rsidRPr="00144919">
        <w:rPr>
          <w:rFonts w:ascii="Times New Roman" w:hAnsi="Times New Roman" w:cs="Times New Roman"/>
          <w:sz w:val="28"/>
          <w:szCs w:val="28"/>
        </w:rPr>
        <w:t xml:space="preserve"> школьного маршрута.</w:t>
      </w:r>
      <w:r w:rsidR="00692D42">
        <w:rPr>
          <w:rFonts w:ascii="Times New Roman" w:hAnsi="Times New Roman" w:cs="Times New Roman"/>
          <w:sz w:val="28"/>
          <w:szCs w:val="28"/>
        </w:rPr>
        <w:t xml:space="preserve"> Уже сегодня заготовлен песок</w:t>
      </w:r>
      <w:r w:rsidR="009E011E">
        <w:rPr>
          <w:rFonts w:ascii="Times New Roman" w:hAnsi="Times New Roman" w:cs="Times New Roman"/>
          <w:sz w:val="28"/>
          <w:szCs w:val="28"/>
        </w:rPr>
        <w:t xml:space="preserve"> для подсыпки </w:t>
      </w:r>
      <w:proofErr w:type="gramStart"/>
      <w:r w:rsidR="009E011E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="009E011E">
        <w:rPr>
          <w:rFonts w:ascii="Times New Roman" w:hAnsi="Times New Roman" w:cs="Times New Roman"/>
          <w:sz w:val="28"/>
          <w:szCs w:val="28"/>
        </w:rPr>
        <w:t xml:space="preserve"> будущей зимой, вместо шлакового материала.</w:t>
      </w:r>
    </w:p>
    <w:p w:rsidR="00F3639A" w:rsidRPr="00144919" w:rsidRDefault="00F3639A" w:rsidP="0014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919">
        <w:rPr>
          <w:rFonts w:ascii="Times New Roman" w:eastAsia="Times New Roman" w:hAnsi="Times New Roman" w:cs="Times New Roman"/>
          <w:sz w:val="28"/>
          <w:szCs w:val="28"/>
        </w:rPr>
        <w:t>Для безопасности пешеходов, около общеобразовательных учреждений, детских дошкольных учре</w:t>
      </w:r>
      <w:r w:rsidR="001B78BF" w:rsidRPr="00144919">
        <w:rPr>
          <w:rFonts w:ascii="Times New Roman" w:eastAsia="Times New Roman" w:hAnsi="Times New Roman" w:cs="Times New Roman"/>
          <w:sz w:val="28"/>
          <w:szCs w:val="28"/>
        </w:rPr>
        <w:t>ждений, на перекрестках наносится</w:t>
      </w:r>
      <w:r w:rsidRPr="00144919">
        <w:rPr>
          <w:rFonts w:ascii="Times New Roman" w:eastAsia="Times New Roman" w:hAnsi="Times New Roman" w:cs="Times New Roman"/>
          <w:sz w:val="28"/>
          <w:szCs w:val="28"/>
        </w:rPr>
        <w:t xml:space="preserve"> разметка </w:t>
      </w:r>
      <w:r w:rsidRPr="00144919">
        <w:rPr>
          <w:rFonts w:ascii="Times New Roman" w:eastAsia="Times New Roman" w:hAnsi="Times New Roman" w:cs="Times New Roman"/>
          <w:sz w:val="28"/>
          <w:szCs w:val="28"/>
        </w:rPr>
        <w:lastRenderedPageBreak/>
        <w:t>пешеходного перехода</w:t>
      </w:r>
      <w:r w:rsidR="00345E73" w:rsidRPr="001449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7B3F" w:rsidRPr="00144919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="00345E73" w:rsidRPr="00144919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E445A8" w:rsidRPr="00144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919">
        <w:rPr>
          <w:rFonts w:ascii="Times New Roman" w:eastAsia="Times New Roman" w:hAnsi="Times New Roman" w:cs="Times New Roman"/>
          <w:sz w:val="28"/>
          <w:szCs w:val="28"/>
        </w:rPr>
        <w:t>дорожных знаков</w:t>
      </w:r>
      <w:r w:rsidR="00077B3F" w:rsidRPr="00144919">
        <w:rPr>
          <w:rFonts w:ascii="Times New Roman" w:eastAsia="Times New Roman" w:hAnsi="Times New Roman" w:cs="Times New Roman"/>
          <w:sz w:val="28"/>
          <w:szCs w:val="28"/>
        </w:rPr>
        <w:t>, за прошедший период поставлен еще один дорожный знак</w:t>
      </w:r>
      <w:r w:rsidRPr="001449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5A8" w:rsidRPr="00144919" w:rsidRDefault="00E445A8" w:rsidP="00144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919">
        <w:rPr>
          <w:rFonts w:ascii="Times New Roman" w:eastAsia="Times New Roman" w:hAnsi="Times New Roman" w:cs="Times New Roman"/>
          <w:sz w:val="28"/>
          <w:szCs w:val="28"/>
        </w:rPr>
        <w:t xml:space="preserve">Однако следует </w:t>
      </w:r>
      <w:proofErr w:type="gramStart"/>
      <w:r w:rsidRPr="00144919">
        <w:rPr>
          <w:rFonts w:ascii="Times New Roman" w:eastAsia="Times New Roman" w:hAnsi="Times New Roman" w:cs="Times New Roman"/>
          <w:sz w:val="28"/>
          <w:szCs w:val="28"/>
        </w:rPr>
        <w:t>отметить принимаемые меры по линии улично-дорожной сети недостаточны</w:t>
      </w:r>
      <w:proofErr w:type="gramEnd"/>
      <w:r w:rsidRPr="00144919">
        <w:rPr>
          <w:rFonts w:ascii="Times New Roman" w:eastAsia="Times New Roman" w:hAnsi="Times New Roman" w:cs="Times New Roman"/>
          <w:sz w:val="28"/>
          <w:szCs w:val="28"/>
        </w:rPr>
        <w:t>, актуальность данного вопроса не меняется</w:t>
      </w:r>
      <w:r w:rsidR="00144919" w:rsidRPr="001449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011E">
        <w:rPr>
          <w:rFonts w:ascii="Times New Roman" w:eastAsia="Times New Roman" w:hAnsi="Times New Roman" w:cs="Times New Roman"/>
          <w:sz w:val="28"/>
          <w:szCs w:val="28"/>
        </w:rPr>
        <w:t xml:space="preserve"> За отче</w:t>
      </w:r>
      <w:r w:rsidR="00F013BF">
        <w:rPr>
          <w:rFonts w:ascii="Times New Roman" w:eastAsia="Times New Roman" w:hAnsi="Times New Roman" w:cs="Times New Roman"/>
          <w:sz w:val="28"/>
          <w:szCs w:val="28"/>
        </w:rPr>
        <w:t>тный период отработано порядка 22</w:t>
      </w:r>
      <w:r w:rsidR="009E011E">
        <w:rPr>
          <w:rFonts w:ascii="Times New Roman" w:eastAsia="Times New Roman" w:hAnsi="Times New Roman" w:cs="Times New Roman"/>
          <w:sz w:val="28"/>
          <w:szCs w:val="28"/>
        </w:rPr>
        <w:t>% местных дорог.</w:t>
      </w:r>
    </w:p>
    <w:p w:rsidR="00144919" w:rsidRPr="00F3639A" w:rsidRDefault="00144919" w:rsidP="00E445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4491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Остаётся крайн</w:t>
      </w:r>
      <w:proofErr w:type="gramStart"/>
      <w:r w:rsidRPr="00144919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144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проблемный пока вопрос по обращению с животными без владельцев. С </w:t>
      </w:r>
      <w:r w:rsidR="009E0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установленными владельцами </w:t>
      </w:r>
      <w:r w:rsidRPr="00A32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беседы с предупрежд</w:t>
      </w:r>
      <w:r w:rsidR="009E011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ениями, но этого не достаточно,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отсутствует действенная законодательная база  по данному направлению.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ЕАО от 10.12.2219 № 501-ОЗ « О наделении органов местного самоуправления муниципальных образований государственным полномочиями Еврейской автономной области по организации мероприятий при осуществлении деятельности по обращению с животными без владельцев»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 01.01.2020 года наделена государственными полномочиями по организации мероприятий при осуществлении деятельности по обращению с животными без владельцев (отлов, лечение, вакцинация, стерилизация, маркировка).</w:t>
      </w:r>
      <w:proofErr w:type="gramEnd"/>
    </w:p>
    <w:p w:rsidR="001B78BF" w:rsidRDefault="001B78BF" w:rsidP="000E169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CF6" w:rsidRPr="00544232" w:rsidRDefault="00324328" w:rsidP="000E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Предупреждение и ликвидация чрезвычайных ситуаций</w:t>
      </w:r>
    </w:p>
    <w:p w:rsidR="0082520A" w:rsidRDefault="009E011E" w:rsidP="008C76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08C">
        <w:rPr>
          <w:rFonts w:ascii="Times New Roman" w:hAnsi="Times New Roman" w:cs="Times New Roman"/>
          <w:sz w:val="28"/>
          <w:szCs w:val="28"/>
        </w:rPr>
        <w:t xml:space="preserve">В </w:t>
      </w:r>
      <w:r w:rsidR="0082520A">
        <w:rPr>
          <w:rFonts w:ascii="Times New Roman" w:hAnsi="Times New Roman" w:cs="Times New Roman"/>
          <w:sz w:val="28"/>
          <w:szCs w:val="28"/>
        </w:rPr>
        <w:t xml:space="preserve"> 2021</w:t>
      </w:r>
      <w:r w:rsidR="008C7682" w:rsidRPr="008C7682">
        <w:rPr>
          <w:rFonts w:ascii="Times New Roman" w:hAnsi="Times New Roman" w:cs="Times New Roman"/>
          <w:sz w:val="28"/>
          <w:szCs w:val="28"/>
        </w:rPr>
        <w:t xml:space="preserve"> года на территории Николаевского городского поселения </w:t>
      </w:r>
      <w:r w:rsidR="0082520A">
        <w:rPr>
          <w:rFonts w:ascii="Times New Roman" w:hAnsi="Times New Roman" w:cs="Times New Roman"/>
          <w:sz w:val="28"/>
          <w:szCs w:val="28"/>
        </w:rPr>
        <w:t xml:space="preserve">обстановка по линии </w:t>
      </w:r>
      <w:r w:rsidR="008C7682" w:rsidRPr="008C7682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82520A">
        <w:rPr>
          <w:rFonts w:ascii="Times New Roman" w:hAnsi="Times New Roman" w:cs="Times New Roman"/>
          <w:sz w:val="28"/>
          <w:szCs w:val="28"/>
        </w:rPr>
        <w:t xml:space="preserve"> протекала относительно спокойно</w:t>
      </w:r>
      <w:r w:rsidR="008C7682" w:rsidRPr="008C7682">
        <w:rPr>
          <w:rFonts w:ascii="Times New Roman" w:hAnsi="Times New Roman" w:cs="Times New Roman"/>
          <w:sz w:val="28"/>
          <w:szCs w:val="28"/>
        </w:rPr>
        <w:t>.</w:t>
      </w:r>
    </w:p>
    <w:p w:rsidR="00733384" w:rsidRDefault="0082520A" w:rsidP="008C76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</w:t>
      </w:r>
      <w:r w:rsidR="008C7682" w:rsidRPr="008C7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подготовке к пожароопасным  периодам весна и осень, постановлением главы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района" водился режим "повышенной готовности", принятые меры не позволили допустить осложнения обстановки. Аналогичная ситуация сложилась и при прохождении паводков по территории МО "Николаевское городское поселение".</w:t>
      </w:r>
    </w:p>
    <w:p w:rsidR="0082520A" w:rsidRDefault="0082520A" w:rsidP="008C76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ноябре 2021 года в связи со сложной метеорологической обстановкой, выпадение большого количества снега, также на территории поселения действовал режим "повышенной готовности". Для ликвидации последствий снегопада было израсходовано 365 тыс. руб.</w:t>
      </w:r>
    </w:p>
    <w:p w:rsidR="006C308E" w:rsidRPr="0082520A" w:rsidRDefault="006C308E" w:rsidP="008C768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Однако следует отметить, что существует еще множество недоработок, связанных с предупреждением и недопущением чрезвычайных ситуаций, связанных с прохождением паводком (декларирование и страхованием ГТС, назначение обслуживающей организации</w:t>
      </w:r>
      <w:r w:rsidR="009E011E">
        <w:rPr>
          <w:rFonts w:ascii="Times New Roman" w:hAnsi="Times New Roman" w:cs="Times New Roman"/>
          <w:sz w:val="28"/>
          <w:szCs w:val="28"/>
        </w:rPr>
        <w:t>, минерализованные полосы, пожарные водоемы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011E" w:rsidRDefault="006C308E" w:rsidP="009E01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8E8" w:rsidRPr="004948E8">
        <w:rPr>
          <w:rFonts w:ascii="Times New Roman" w:eastAsia="Times New Roman" w:hAnsi="Times New Roman" w:cs="Times New Roman"/>
          <w:sz w:val="28"/>
          <w:szCs w:val="28"/>
        </w:rPr>
        <w:t xml:space="preserve">В следующем году работы по </w:t>
      </w:r>
      <w:r w:rsidR="004948E8" w:rsidRPr="004948E8">
        <w:rPr>
          <w:rFonts w:ascii="Times New Roman" w:hAnsi="Times New Roman" w:cs="Times New Roman"/>
          <w:sz w:val="28"/>
          <w:szCs w:val="28"/>
        </w:rPr>
        <w:t>предупреждению и ликвидация чрезвычайных ситуаций</w:t>
      </w:r>
      <w:r w:rsidR="004948E8">
        <w:rPr>
          <w:rFonts w:ascii="Times New Roman" w:hAnsi="Times New Roman" w:cs="Times New Roman"/>
          <w:sz w:val="28"/>
          <w:szCs w:val="28"/>
        </w:rPr>
        <w:t xml:space="preserve"> будут продолжены.</w:t>
      </w:r>
    </w:p>
    <w:p w:rsidR="009E011E" w:rsidRDefault="009E011E" w:rsidP="009E011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7C3" w:rsidRPr="009E011E" w:rsidRDefault="00B617C3" w:rsidP="009E011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36">
        <w:rPr>
          <w:rFonts w:ascii="Times New Roman" w:hAnsi="Times New Roman" w:cs="Times New Roman"/>
          <w:b/>
          <w:sz w:val="28"/>
          <w:u w:val="single"/>
        </w:rPr>
        <w:t>Работа с обращениями граждан:</w:t>
      </w:r>
    </w:p>
    <w:p w:rsidR="00440B35" w:rsidRDefault="00FD4B02" w:rsidP="009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34">
        <w:rPr>
          <w:rFonts w:ascii="Times New Roman" w:hAnsi="Times New Roman" w:cs="Times New Roman"/>
          <w:sz w:val="28"/>
          <w:szCs w:val="28"/>
        </w:rPr>
        <w:t>Работа с обращениями граждан все больше обретает статус од</w:t>
      </w:r>
      <w:r w:rsidR="009A7B4F">
        <w:rPr>
          <w:rFonts w:ascii="Times New Roman" w:hAnsi="Times New Roman" w:cs="Times New Roman"/>
          <w:sz w:val="28"/>
          <w:szCs w:val="28"/>
        </w:rPr>
        <w:t>ного из приоритетных направлений</w:t>
      </w:r>
      <w:r w:rsidRPr="00946034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Николаевского городского поселения. Полное  и своевременное рассмотрение   </w:t>
      </w:r>
      <w:r w:rsidR="001E525B" w:rsidRPr="00946034">
        <w:rPr>
          <w:rFonts w:ascii="Times New Roman" w:hAnsi="Times New Roman" w:cs="Times New Roman"/>
          <w:sz w:val="28"/>
          <w:szCs w:val="28"/>
        </w:rPr>
        <w:t>обращений</w:t>
      </w:r>
      <w:r w:rsidRPr="00946034">
        <w:rPr>
          <w:rFonts w:ascii="Times New Roman" w:hAnsi="Times New Roman" w:cs="Times New Roman"/>
          <w:sz w:val="28"/>
          <w:szCs w:val="28"/>
        </w:rPr>
        <w:t xml:space="preserve"> граждан, обеспечение в пределах своих полномочий защиты прав и свобод человека </w:t>
      </w:r>
      <w:r w:rsidR="001E525B" w:rsidRPr="00946034">
        <w:rPr>
          <w:rFonts w:ascii="Times New Roman" w:hAnsi="Times New Roman" w:cs="Times New Roman"/>
          <w:sz w:val="28"/>
          <w:szCs w:val="28"/>
        </w:rPr>
        <w:t>является</w:t>
      </w:r>
      <w:r w:rsidRPr="00946034">
        <w:rPr>
          <w:rFonts w:ascii="Times New Roman" w:hAnsi="Times New Roman" w:cs="Times New Roman"/>
          <w:sz w:val="28"/>
          <w:szCs w:val="28"/>
        </w:rPr>
        <w:t xml:space="preserve"> одной из основных </w:t>
      </w:r>
      <w:r w:rsidR="001E525B" w:rsidRPr="00946034">
        <w:rPr>
          <w:rFonts w:ascii="Times New Roman" w:hAnsi="Times New Roman" w:cs="Times New Roman"/>
          <w:sz w:val="28"/>
          <w:szCs w:val="28"/>
        </w:rPr>
        <w:t>задач</w:t>
      </w:r>
      <w:r w:rsidRPr="00946034">
        <w:rPr>
          <w:rFonts w:ascii="Times New Roman" w:hAnsi="Times New Roman" w:cs="Times New Roman"/>
          <w:sz w:val="28"/>
          <w:szCs w:val="28"/>
        </w:rPr>
        <w:t xml:space="preserve"> стоящих перед администрацией </w:t>
      </w:r>
      <w:r w:rsidR="001E525B" w:rsidRPr="00946034">
        <w:rPr>
          <w:rFonts w:ascii="Times New Roman" w:hAnsi="Times New Roman" w:cs="Times New Roman"/>
          <w:sz w:val="28"/>
          <w:szCs w:val="28"/>
        </w:rPr>
        <w:t>Николаевского</w:t>
      </w:r>
      <w:r w:rsidRPr="00946034"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</w:p>
    <w:p w:rsidR="009A7B4F" w:rsidRDefault="009A7B4F" w:rsidP="009E0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осуществляется в соответствии с </w:t>
      </w:r>
      <w:r w:rsidRPr="00336CA3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</w:t>
      </w:r>
      <w:r w:rsidRPr="00336CA3">
        <w:rPr>
          <w:rFonts w:ascii="Times New Roman" w:hAnsi="Times New Roman" w:cs="Times New Roman"/>
          <w:sz w:val="28"/>
          <w:szCs w:val="28"/>
        </w:rPr>
        <w:t xml:space="preserve"> №59-ФЗ «О порядке рассмотрения обращений граждан Российской Федерации».</w:t>
      </w:r>
    </w:p>
    <w:p w:rsidR="00E45AF2" w:rsidRDefault="006C308E" w:rsidP="00E45AF2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B4F">
        <w:rPr>
          <w:rFonts w:ascii="Times New Roman" w:hAnsi="Times New Roman" w:cs="Times New Roman"/>
          <w:sz w:val="28"/>
          <w:szCs w:val="28"/>
        </w:rPr>
        <w:t xml:space="preserve">В  рамках организации </w:t>
      </w:r>
      <w:r w:rsidR="00B46ECE">
        <w:rPr>
          <w:rFonts w:ascii="Times New Roman" w:hAnsi="Times New Roman" w:cs="Times New Roman"/>
          <w:sz w:val="28"/>
          <w:szCs w:val="28"/>
        </w:rPr>
        <w:t>взаимодействия</w:t>
      </w:r>
      <w:r w:rsidR="009A7B4F">
        <w:rPr>
          <w:rFonts w:ascii="Times New Roman" w:hAnsi="Times New Roman" w:cs="Times New Roman"/>
          <w:sz w:val="28"/>
          <w:szCs w:val="28"/>
        </w:rPr>
        <w:t xml:space="preserve"> с насе</w:t>
      </w:r>
      <w:r w:rsidR="00B46ECE">
        <w:rPr>
          <w:rFonts w:ascii="Times New Roman" w:hAnsi="Times New Roman" w:cs="Times New Roman"/>
          <w:sz w:val="28"/>
          <w:szCs w:val="28"/>
        </w:rPr>
        <w:t>лением, обеспечение максимальнойдоступности</w:t>
      </w:r>
      <w:r w:rsidR="009A7B4F">
        <w:rPr>
          <w:rFonts w:ascii="Times New Roman" w:hAnsi="Times New Roman" w:cs="Times New Roman"/>
          <w:sz w:val="28"/>
          <w:szCs w:val="28"/>
        </w:rPr>
        <w:t xml:space="preserve">, открытости и </w:t>
      </w:r>
      <w:r w:rsidR="00B46ECE">
        <w:rPr>
          <w:rFonts w:ascii="Times New Roman" w:hAnsi="Times New Roman" w:cs="Times New Roman"/>
          <w:sz w:val="28"/>
          <w:szCs w:val="28"/>
        </w:rPr>
        <w:t>гласности</w:t>
      </w:r>
      <w:r w:rsidR="009A7B4F">
        <w:rPr>
          <w:rFonts w:ascii="Times New Roman" w:hAnsi="Times New Roman" w:cs="Times New Roman"/>
          <w:sz w:val="28"/>
          <w:szCs w:val="28"/>
        </w:rPr>
        <w:t xml:space="preserve"> граждане направляют обращения  почтовыми отправлениями, по каналам электронной </w:t>
      </w:r>
      <w:r w:rsidR="00BE40C5">
        <w:rPr>
          <w:rFonts w:ascii="Times New Roman" w:hAnsi="Times New Roman" w:cs="Times New Roman"/>
          <w:sz w:val="28"/>
          <w:szCs w:val="28"/>
        </w:rPr>
        <w:t>связи</w:t>
      </w:r>
      <w:r w:rsidR="009A7B4F">
        <w:rPr>
          <w:rFonts w:ascii="Times New Roman" w:hAnsi="Times New Roman" w:cs="Times New Roman"/>
          <w:sz w:val="28"/>
          <w:szCs w:val="28"/>
        </w:rPr>
        <w:t>, лично обращаясь в приемную глав</w:t>
      </w:r>
      <w:r w:rsidR="0063787D">
        <w:rPr>
          <w:rFonts w:ascii="Times New Roman" w:hAnsi="Times New Roman" w:cs="Times New Roman"/>
          <w:sz w:val="28"/>
          <w:szCs w:val="28"/>
        </w:rPr>
        <w:t>ы</w:t>
      </w:r>
      <w:r w:rsidR="009A7B4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E40C5">
        <w:rPr>
          <w:rFonts w:ascii="Times New Roman" w:hAnsi="Times New Roman" w:cs="Times New Roman"/>
          <w:sz w:val="28"/>
          <w:szCs w:val="28"/>
        </w:rPr>
        <w:t>поселения</w:t>
      </w:r>
      <w:r w:rsidR="009A7B4F">
        <w:rPr>
          <w:rFonts w:ascii="Times New Roman" w:hAnsi="Times New Roman" w:cs="Times New Roman"/>
          <w:sz w:val="28"/>
          <w:szCs w:val="28"/>
        </w:rPr>
        <w:t>.</w:t>
      </w:r>
      <w:r w:rsidR="009E011E">
        <w:rPr>
          <w:rFonts w:ascii="Times New Roman" w:hAnsi="Times New Roman" w:cs="Times New Roman"/>
          <w:sz w:val="28"/>
          <w:szCs w:val="28"/>
        </w:rPr>
        <w:t xml:space="preserve"> </w:t>
      </w:r>
      <w:r w:rsidR="00E45AF2" w:rsidRPr="00590A16">
        <w:rPr>
          <w:rFonts w:ascii="Times New Roman" w:hAnsi="Times New Roman" w:cs="Times New Roman"/>
          <w:sz w:val="28"/>
          <w:szCs w:val="28"/>
        </w:rPr>
        <w:t>Личный прием граждан в администрации Нико</w:t>
      </w:r>
      <w:r w:rsidR="009E011E">
        <w:rPr>
          <w:rFonts w:ascii="Times New Roman" w:hAnsi="Times New Roman" w:cs="Times New Roman"/>
          <w:sz w:val="28"/>
          <w:szCs w:val="28"/>
        </w:rPr>
        <w:t xml:space="preserve">лаевского городского поселения </w:t>
      </w:r>
      <w:r w:rsidR="00E45AF2" w:rsidRPr="00590A16">
        <w:rPr>
          <w:rFonts w:ascii="Times New Roman" w:hAnsi="Times New Roman" w:cs="Times New Roman"/>
          <w:sz w:val="28"/>
          <w:szCs w:val="28"/>
        </w:rPr>
        <w:t>проводится главой администрации городс</w:t>
      </w:r>
      <w:r w:rsidR="00E45AF2">
        <w:rPr>
          <w:rFonts w:ascii="Times New Roman" w:hAnsi="Times New Roman" w:cs="Times New Roman"/>
          <w:sz w:val="28"/>
          <w:szCs w:val="28"/>
        </w:rPr>
        <w:t>кого поселения</w:t>
      </w:r>
      <w:r w:rsidR="00E45AF2" w:rsidRPr="00590A16">
        <w:rPr>
          <w:rFonts w:ascii="Times New Roman" w:hAnsi="Times New Roman" w:cs="Times New Roman"/>
          <w:sz w:val="28"/>
          <w:szCs w:val="28"/>
        </w:rPr>
        <w:t>.  Информация о месте приема, а также об установленных для приема днях и часах доводится до сведения граждан.</w:t>
      </w:r>
    </w:p>
    <w:p w:rsidR="009A7B4F" w:rsidRDefault="009A7B4F" w:rsidP="00276EB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рассмотрения обращений гражданнаходятся на постоянном контроле.</w:t>
      </w:r>
      <w:r w:rsidR="00C2116F">
        <w:rPr>
          <w:rFonts w:ascii="Times New Roman" w:hAnsi="Times New Roman" w:cs="Times New Roman"/>
          <w:sz w:val="28"/>
          <w:szCs w:val="28"/>
        </w:rPr>
        <w:t xml:space="preserve"> В связи с введением ограничений по </w:t>
      </w:r>
      <w:r w:rsidR="00BC1D72">
        <w:rPr>
          <w:rFonts w:ascii="Times New Roman" w:hAnsi="Times New Roman" w:cs="Times New Roman"/>
          <w:sz w:val="28"/>
          <w:szCs w:val="28"/>
        </w:rPr>
        <w:t>нераспространению</w:t>
      </w:r>
      <w:r w:rsidR="006C308E">
        <w:rPr>
          <w:rFonts w:ascii="Times New Roman" w:hAnsi="Times New Roman" w:cs="Times New Roman"/>
          <w:sz w:val="28"/>
          <w:szCs w:val="28"/>
        </w:rPr>
        <w:t xml:space="preserve"> </w:t>
      </w:r>
      <w:r w:rsidR="004226DC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C2116F">
        <w:rPr>
          <w:rFonts w:ascii="Times New Roman" w:hAnsi="Times New Roman" w:cs="Times New Roman"/>
          <w:sz w:val="28"/>
          <w:szCs w:val="28"/>
        </w:rPr>
        <w:t>коронавиру</w:t>
      </w:r>
      <w:r w:rsidR="00BC1D72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="00C2116F">
        <w:rPr>
          <w:rFonts w:ascii="Times New Roman" w:hAnsi="Times New Roman" w:cs="Times New Roman"/>
          <w:sz w:val="28"/>
          <w:szCs w:val="28"/>
        </w:rPr>
        <w:t xml:space="preserve"> инфекции личный прием граждан временно </w:t>
      </w:r>
      <w:r w:rsidR="00BC1D72">
        <w:rPr>
          <w:rFonts w:ascii="Times New Roman" w:hAnsi="Times New Roman" w:cs="Times New Roman"/>
          <w:sz w:val="28"/>
          <w:szCs w:val="28"/>
        </w:rPr>
        <w:t>приостановлен.</w:t>
      </w:r>
    </w:p>
    <w:p w:rsidR="009A7B4F" w:rsidRPr="00FB2CD7" w:rsidRDefault="006C308E" w:rsidP="009A7B4F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9A7B4F" w:rsidRPr="00FB2CD7">
        <w:rPr>
          <w:rFonts w:ascii="Times New Roman" w:hAnsi="Times New Roman" w:cs="Times New Roman"/>
          <w:sz w:val="28"/>
          <w:szCs w:val="28"/>
        </w:rPr>
        <w:t xml:space="preserve"> год в администрацию Николаевского горо</w:t>
      </w:r>
      <w:r w:rsidR="00FB2CD7" w:rsidRPr="00FB2CD7">
        <w:rPr>
          <w:rFonts w:ascii="Times New Roman" w:hAnsi="Times New Roman" w:cs="Times New Roman"/>
          <w:sz w:val="28"/>
          <w:szCs w:val="28"/>
        </w:rPr>
        <w:t>дского поселения посту</w:t>
      </w:r>
      <w:r w:rsidR="009E011E">
        <w:rPr>
          <w:rFonts w:ascii="Times New Roman" w:hAnsi="Times New Roman" w:cs="Times New Roman"/>
          <w:sz w:val="28"/>
          <w:szCs w:val="28"/>
        </w:rPr>
        <w:t xml:space="preserve">пило 282 письменных обращения,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7B4F" w:rsidRPr="00FB2CD7">
        <w:rPr>
          <w:rFonts w:ascii="Times New Roman" w:hAnsi="Times New Roman" w:cs="Times New Roman"/>
          <w:sz w:val="28"/>
          <w:szCs w:val="28"/>
        </w:rPr>
        <w:t xml:space="preserve"> человек принято на личном </w:t>
      </w:r>
      <w:r w:rsidR="00BC1D72" w:rsidRPr="00FB2CD7">
        <w:rPr>
          <w:rFonts w:ascii="Times New Roman" w:hAnsi="Times New Roman" w:cs="Times New Roman"/>
          <w:sz w:val="28"/>
          <w:szCs w:val="28"/>
        </w:rPr>
        <w:t>приёме</w:t>
      </w:r>
      <w:r w:rsidR="009A7B4F" w:rsidRPr="00FB2CD7">
        <w:rPr>
          <w:rFonts w:ascii="Times New Roman" w:hAnsi="Times New Roman" w:cs="Times New Roman"/>
          <w:sz w:val="28"/>
          <w:szCs w:val="28"/>
        </w:rPr>
        <w:t>.</w:t>
      </w:r>
    </w:p>
    <w:p w:rsidR="00BC1D72" w:rsidRPr="00404A36" w:rsidRDefault="006C308E" w:rsidP="00BC1D72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C1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 проблемами, </w:t>
      </w:r>
      <w:r w:rsidR="00BC1D72" w:rsidRPr="00D02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которыми граждане обращались в администрацию, были вопросы: </w:t>
      </w:r>
      <w:r w:rsidR="000C25E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 придомовых территорий</w:t>
      </w:r>
      <w:r w:rsidR="00BC1D72">
        <w:rPr>
          <w:rFonts w:ascii="Times New Roman" w:hAnsi="Times New Roman" w:cs="Times New Roman"/>
          <w:color w:val="000000" w:themeColor="text1"/>
          <w:sz w:val="28"/>
          <w:szCs w:val="28"/>
        </w:rPr>
        <w:t>,  уличного освещения</w:t>
      </w:r>
      <w:r w:rsidR="00B017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2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ремонта дорог, </w:t>
      </w:r>
      <w:r w:rsidR="00B01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</w:t>
      </w:r>
      <w:r w:rsidR="000C25EE">
        <w:rPr>
          <w:rFonts w:ascii="Times New Roman" w:hAnsi="Times New Roman" w:cs="Times New Roman"/>
          <w:color w:val="000000" w:themeColor="text1"/>
          <w:sz w:val="28"/>
          <w:szCs w:val="28"/>
        </w:rPr>
        <w:t>ржания</w:t>
      </w:r>
      <w:r w:rsidR="00B01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домашних животных</w:t>
      </w:r>
      <w:r w:rsidR="00575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7FC" w:rsidRDefault="00C257FC" w:rsidP="00291A4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A4E" w:rsidRPr="00B21B01" w:rsidRDefault="00291A4E" w:rsidP="00291A4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B01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91A4E" w:rsidRDefault="00291A4E" w:rsidP="00291A4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2476" w:rsidRDefault="00291A4E" w:rsidP="009E01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A78">
        <w:rPr>
          <w:rFonts w:ascii="Times New Roman" w:eastAsia="Times New Roman" w:hAnsi="Times New Roman" w:cs="Times New Roman"/>
          <w:sz w:val="28"/>
          <w:szCs w:val="28"/>
        </w:rPr>
        <w:t xml:space="preserve">Еще 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t>одна важная тема, которую нельзя не затронуть - это </w:t>
      </w:r>
      <w:r w:rsidRPr="00384F29">
        <w:rPr>
          <w:rFonts w:ascii="Times New Roman" w:eastAsia="Times New Roman" w:hAnsi="Times New Roman" w:cs="Times New Roman"/>
          <w:bCs/>
          <w:iCs/>
          <w:sz w:val="28"/>
          <w:szCs w:val="28"/>
        </w:rPr>
        <w:t>вопросы противодействия коррупции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t>. В поселении создана комиссия по противодействию коррупции, которая координирует деятельность в данном направлении. Особое внимание уделяется соблюдению муниципальными служащими и руководителями муниципальных учреждений действующего антикоррупционного законодательства. Сведения о доходах, расходах, об имуществе и обязательствах имущественного характера отдельных категорий лиц и членов их семей, в соответствии с законом, ежегодно размещаются в сети "Интернет" на 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Николаевского</w:t>
      </w:r>
      <w:r w:rsidRPr="00384F2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 </w:t>
      </w:r>
      <w:proofErr w:type="gramStart"/>
      <w:r w:rsidRPr="00384F29">
        <w:rPr>
          <w:rFonts w:ascii="Times New Roman" w:eastAsia="Times New Roman" w:hAnsi="Times New Roman" w:cs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администрации образована комиссия по соблюдению требований к служебному поведению муниципальных служащих и урегулированию конфликтов интересов, целью деятельности, которой является, в том числе, 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</w:r>
      <w:proofErr w:type="gramEnd"/>
    </w:p>
    <w:p w:rsidR="00291A4E" w:rsidRPr="00A03E42" w:rsidRDefault="00291A4E" w:rsidP="006C308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29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коррупционных правонарушений в администрации также проводится антикоррупционная экспертиза проектов нормативных правовых актов, принятых органами местного самоуправления поселения.  Все выявляемые </w:t>
      </w:r>
      <w:proofErr w:type="spellStart"/>
      <w:r w:rsidRPr="00384F29">
        <w:rPr>
          <w:rFonts w:ascii="Times New Roman" w:eastAsia="Times New Roman" w:hAnsi="Times New Roman" w:cs="Times New Roman"/>
          <w:sz w:val="28"/>
          <w:szCs w:val="28"/>
        </w:rPr>
        <w:t>коррупциогенные</w:t>
      </w:r>
      <w:proofErr w:type="spellEnd"/>
      <w:r w:rsidRPr="00384F29">
        <w:rPr>
          <w:rFonts w:ascii="Times New Roman" w:eastAsia="Times New Roman" w:hAnsi="Times New Roman" w:cs="Times New Roman"/>
          <w:sz w:val="28"/>
          <w:szCs w:val="28"/>
        </w:rPr>
        <w:t xml:space="preserve"> факторы устраняются на этапе экспертизы проектов нормативных актов.</w:t>
      </w:r>
    </w:p>
    <w:p w:rsidR="00B476AA" w:rsidRPr="00D7321B" w:rsidRDefault="00B476AA" w:rsidP="006C30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291A4E" w:rsidRPr="00A56A94">
        <w:rPr>
          <w:rFonts w:ascii="Times New Roman" w:eastAsia="Times New Roman" w:hAnsi="Times New Roman" w:cs="Times New Roman"/>
          <w:sz w:val="28"/>
          <w:szCs w:val="28"/>
        </w:rPr>
        <w:t xml:space="preserve"> работа по составлению протоколов об административных правонарушениях</w:t>
      </w:r>
      <w:r w:rsidR="00291A4E" w:rsidRPr="00F578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6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823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6C308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23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="006C308E">
        <w:rPr>
          <w:rFonts w:ascii="Times New Roman" w:eastAsia="Calibri" w:hAnsi="Times New Roman" w:cs="Times New Roman"/>
          <w:sz w:val="28"/>
          <w:szCs w:val="28"/>
          <w:lang w:eastAsia="en-US"/>
        </w:rPr>
        <w:t>оду составлено 8</w:t>
      </w:r>
      <w:r w:rsidRPr="00823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823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административных правонарушениях в основном по нарушению тишины и покоя в ночное время.</w:t>
      </w:r>
      <w:r w:rsidR="006C3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сравнению с 2020 годом  (1</w:t>
      </w:r>
      <w:r w:rsidRPr="00D73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протокола) произошло уменьшение количества </w:t>
      </w:r>
      <w:r w:rsidRPr="00D7321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составленных протоколов,</w:t>
      </w:r>
      <w:r w:rsidR="006C3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связано с тем, что </w:t>
      </w:r>
      <w:proofErr w:type="spellStart"/>
      <w:r w:rsidR="006C308E">
        <w:rPr>
          <w:rFonts w:ascii="Times New Roman" w:eastAsia="Calibri" w:hAnsi="Times New Roman" w:cs="Times New Roman"/>
          <w:sz w:val="28"/>
          <w:szCs w:val="28"/>
          <w:lang w:eastAsia="en-US"/>
        </w:rPr>
        <w:t>декриминализирована</w:t>
      </w:r>
      <w:proofErr w:type="spellEnd"/>
      <w:r w:rsidRPr="00D732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статья  за нарушения правил содержания домашних животных, правил благоустройства территории</w:t>
      </w:r>
      <w:r w:rsidR="006C3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(нарушение правил тишины и спокойствия)</w:t>
      </w:r>
      <w:r w:rsidRPr="00D7321B">
        <w:rPr>
          <w:rFonts w:ascii="Times New Roman" w:eastAsia="Calibri" w:hAnsi="Times New Roman" w:cs="Times New Roman"/>
          <w:sz w:val="28"/>
          <w:szCs w:val="28"/>
          <w:lang w:eastAsia="en-US"/>
        </w:rPr>
        <w:t>. В настоящий момент эти статьи являются наи</w:t>
      </w:r>
      <w:r w:rsidR="006C308E">
        <w:rPr>
          <w:rFonts w:ascii="Times New Roman" w:eastAsia="Calibri" w:hAnsi="Times New Roman" w:cs="Times New Roman"/>
          <w:sz w:val="28"/>
          <w:szCs w:val="28"/>
          <w:lang w:eastAsia="en-US"/>
        </w:rPr>
        <w:t>более актуальными для поселения, дополнительно следует обратить должное внимание на содержание придомовых территорий.</w:t>
      </w:r>
    </w:p>
    <w:p w:rsidR="008230C2" w:rsidRPr="008230C2" w:rsidRDefault="006C308E" w:rsidP="006D247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="008230C2"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Участие администрации в судебных процессах остается по-прежнему высоким:</w:t>
      </w:r>
      <w:r w:rsidR="00AE1E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</w:t>
      </w:r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2021 году</w:t>
      </w:r>
      <w:r w:rsidR="008230C2"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являлась участником проце</w:t>
      </w:r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сса по 21 делу в судах общей юрисдикции и в 7</w:t>
      </w:r>
      <w:r w:rsidR="008230C2"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делах Арбитражном суде ЕАО.</w:t>
      </w:r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Увеличение </w:t>
      </w:r>
      <w:proofErr w:type="gramStart"/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дел</w:t>
      </w:r>
      <w:proofErr w:type="gramEnd"/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прежде всего явилось следствием ненадлежащего исполнения возложенных на органы местного самоуправления полномочий.</w:t>
      </w:r>
    </w:p>
    <w:p w:rsidR="008F017D" w:rsidRDefault="00061B12" w:rsidP="008F0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2021</w:t>
      </w:r>
      <w:r w:rsidR="008F017D" w:rsidRPr="008F017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году рассмотрено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19 отрицательных</w:t>
      </w:r>
      <w:r w:rsidR="008F017D"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экспертных заключения ОГКУ «Государственное юридическое бюро» ЕАО и в соответствиис ними были внесены изменения в муниципальные нормативные акты.</w:t>
      </w:r>
      <w:proofErr w:type="gramEnd"/>
    </w:p>
    <w:p w:rsidR="00061B12" w:rsidRPr="008230C2" w:rsidRDefault="00061B12" w:rsidP="008F01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результате обжалования принятых судебными приставами решений, отменены постановления на сумму 1820 тыс. руб., направлены на новое рассмотрение постановления на сумму 1080 тыс. руб.</w:t>
      </w:r>
    </w:p>
    <w:p w:rsidR="008230C2" w:rsidRDefault="008230C2" w:rsidP="008230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настоящее время на исполне</w:t>
      </w:r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нии в администрации находится еще значительное количество </w:t>
      </w:r>
      <w:r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решений суда</w:t>
      </w:r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(более 30)</w:t>
      </w:r>
      <w:r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в основном ремонт дорог и канализации</w:t>
      </w:r>
      <w:r w:rsidR="00061B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освещение, ГТС "Николаевская дамба"</w:t>
      </w:r>
      <w:r w:rsidRPr="008230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EA7F70" w:rsidRPr="008230C2" w:rsidRDefault="00EA7F70" w:rsidP="008230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Также было рассмотрено 33 представления прокуратуры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Смидовичского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района.</w:t>
      </w:r>
    </w:p>
    <w:p w:rsidR="008230C2" w:rsidRPr="008230C2" w:rsidRDefault="008230C2" w:rsidP="00C1121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5324BC" w:rsidRPr="005A06E4" w:rsidRDefault="005D21C9" w:rsidP="005324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Работа с населением</w:t>
      </w:r>
      <w:r w:rsidR="005324BC" w:rsidRPr="00083B0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,</w:t>
      </w:r>
      <w:r w:rsidR="005324B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демография,</w:t>
      </w:r>
      <w:r w:rsidR="00D45C8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культура,</w:t>
      </w:r>
      <w:r w:rsidR="005324BC" w:rsidRPr="00083B0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спорт</w:t>
      </w:r>
    </w:p>
    <w:p w:rsidR="00F701A0" w:rsidRDefault="00F701A0" w:rsidP="009871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A7F" w:rsidRDefault="00987178" w:rsidP="009871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  <w:r w:rsidRPr="00F86E82">
        <w:rPr>
          <w:rFonts w:ascii="Times New Roman" w:eastAsia="Times New Roman" w:hAnsi="Times New Roman" w:cs="Times New Roman"/>
          <w:sz w:val="28"/>
          <w:szCs w:val="28"/>
        </w:rPr>
        <w:t xml:space="preserve"> Смидовичского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Еврейской автономной области является самостоятельным муниципальным образованием, входит в состав Смидовичского муниципального района Еврейской автономной области. В состав муниципального образования входят три населенных пункта: п. Николаевка - административный центр,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с. Дежневка. Чис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 xml:space="preserve">ленность 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на 01.01.2021 г. составляет 7145 человека, из них 799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F4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роживают</w:t>
      </w:r>
      <w:r w:rsidRPr="00347F4B">
        <w:rPr>
          <w:rFonts w:ascii="Times New Roman" w:eastAsia="Times New Roman" w:hAnsi="Times New Roman" w:cs="Times New Roman"/>
          <w:sz w:val="28"/>
          <w:szCs w:val="28"/>
        </w:rPr>
        <w:t xml:space="preserve"> в сельской местности.</w:t>
      </w:r>
    </w:p>
    <w:p w:rsidR="00024990" w:rsidRPr="00DC5751" w:rsidRDefault="00024990" w:rsidP="000249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городском поселении</w:t>
      </w:r>
      <w:r w:rsidRPr="00DC5751">
        <w:rPr>
          <w:rFonts w:ascii="Times New Roman" w:hAnsi="Times New Roman"/>
          <w:sz w:val="28"/>
          <w:szCs w:val="28"/>
        </w:rPr>
        <w:t xml:space="preserve"> осуществляют свою хозяйственную </w:t>
      </w:r>
      <w:r w:rsidR="00EA7F70">
        <w:rPr>
          <w:rFonts w:ascii="Times New Roman" w:hAnsi="Times New Roman"/>
          <w:sz w:val="28"/>
          <w:szCs w:val="28"/>
        </w:rPr>
        <w:t>деятельность 126</w:t>
      </w:r>
      <w:r>
        <w:rPr>
          <w:rFonts w:ascii="Times New Roman" w:hAnsi="Times New Roman"/>
          <w:sz w:val="28"/>
          <w:szCs w:val="28"/>
        </w:rPr>
        <w:t xml:space="preserve"> предприятий малого бизнеса.</w:t>
      </w:r>
    </w:p>
    <w:p w:rsidR="00024990" w:rsidRPr="000F07F9" w:rsidRDefault="00024990" w:rsidP="00024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751">
        <w:rPr>
          <w:rFonts w:ascii="Times New Roman" w:hAnsi="Times New Roman"/>
          <w:sz w:val="28"/>
          <w:szCs w:val="28"/>
        </w:rPr>
        <w:t>В отраслевой структуре наибольш</w:t>
      </w:r>
      <w:r>
        <w:rPr>
          <w:rFonts w:ascii="Times New Roman" w:hAnsi="Times New Roman"/>
          <w:sz w:val="28"/>
          <w:szCs w:val="28"/>
        </w:rPr>
        <w:t xml:space="preserve">ее место </w:t>
      </w:r>
      <w:r w:rsidR="00EA7F70">
        <w:rPr>
          <w:rFonts w:ascii="Times New Roman" w:hAnsi="Times New Roman"/>
          <w:sz w:val="28"/>
          <w:szCs w:val="28"/>
        </w:rPr>
        <w:t>занимает розничная торговля - 64.3</w:t>
      </w:r>
      <w:r>
        <w:rPr>
          <w:rFonts w:ascii="Times New Roman" w:hAnsi="Times New Roman"/>
          <w:sz w:val="28"/>
          <w:szCs w:val="28"/>
        </w:rPr>
        <w:t xml:space="preserve"> %, общественное питание – 4,</w:t>
      </w:r>
      <w:r w:rsidR="00EA7F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%, 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>бытовые услуги -13,5</w:t>
      </w:r>
      <w:r w:rsidRPr="000F07F9">
        <w:rPr>
          <w:rFonts w:ascii="Times New Roman" w:eastAsia="Times New Roman" w:hAnsi="Times New Roman" w:cs="Times New Roman"/>
          <w:sz w:val="28"/>
          <w:szCs w:val="28"/>
        </w:rPr>
        <w:t>%;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7F9">
        <w:rPr>
          <w:rFonts w:ascii="Times New Roman" w:eastAsia="Times New Roman" w:hAnsi="Times New Roman" w:cs="Times New Roman"/>
          <w:sz w:val="28"/>
          <w:szCs w:val="28"/>
        </w:rPr>
        <w:t>производство – 5,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F07F9">
        <w:rPr>
          <w:rFonts w:ascii="Times New Roman" w:eastAsia="Times New Roman" w:hAnsi="Times New Roman" w:cs="Times New Roman"/>
          <w:sz w:val="28"/>
          <w:szCs w:val="28"/>
        </w:rPr>
        <w:t>%;  иные -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7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07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F07F9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A7F70"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 низкую долю предприятий собственного производства, необходимо повысить меры по </w:t>
      </w:r>
      <w:proofErr w:type="spellStart"/>
      <w:r w:rsidR="00EA7F70">
        <w:rPr>
          <w:rFonts w:ascii="Times New Roman" w:eastAsia="Times New Roman" w:hAnsi="Times New Roman" w:cs="Times New Roman"/>
          <w:sz w:val="28"/>
          <w:szCs w:val="28"/>
        </w:rPr>
        <w:t>привлекаемости</w:t>
      </w:r>
      <w:proofErr w:type="spellEnd"/>
      <w:r w:rsidR="00EA7F70">
        <w:rPr>
          <w:rFonts w:ascii="Times New Roman" w:eastAsia="Times New Roman" w:hAnsi="Times New Roman" w:cs="Times New Roman"/>
          <w:sz w:val="28"/>
          <w:szCs w:val="28"/>
        </w:rPr>
        <w:t xml:space="preserve"> указанной сферы.</w:t>
      </w:r>
    </w:p>
    <w:p w:rsidR="00980D8A" w:rsidRDefault="00980D8A" w:rsidP="00980D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поселения в</w:t>
      </w:r>
      <w:r w:rsidRPr="003D3C3E">
        <w:rPr>
          <w:rFonts w:ascii="Times New Roman" w:eastAsia="Times New Roman" w:hAnsi="Times New Roman" w:cs="Times New Roman"/>
          <w:sz w:val="28"/>
          <w:szCs w:val="28"/>
        </w:rPr>
        <w:t xml:space="preserve">едется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совместная </w:t>
      </w:r>
      <w:r w:rsidRPr="003D3C3E">
        <w:rPr>
          <w:rFonts w:ascii="Times New Roman" w:eastAsia="Times New Roman" w:hAnsi="Times New Roman" w:cs="Times New Roman"/>
          <w:sz w:val="28"/>
          <w:szCs w:val="28"/>
        </w:rPr>
        <w:t>активная работа с органами профилактики по выявлению неблагополучных семей.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D3C3E">
        <w:rPr>
          <w:rFonts w:ascii="Times New Roman" w:eastAsia="Times New Roman" w:hAnsi="Times New Roman" w:cs="Times New Roman"/>
          <w:sz w:val="28"/>
          <w:szCs w:val="28"/>
        </w:rPr>
        <w:t xml:space="preserve">а учете в комиссии по делам несовершеннолетних состоит </w:t>
      </w:r>
      <w:r w:rsidR="00C6584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C3E13" w:rsidRPr="001C3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919">
        <w:rPr>
          <w:rFonts w:ascii="Times New Roman" w:eastAsia="Times New Roman" w:hAnsi="Times New Roman" w:cs="Times New Roman"/>
          <w:sz w:val="28"/>
          <w:szCs w:val="28"/>
        </w:rPr>
        <w:t>семей (16</w:t>
      </w:r>
      <w:r w:rsidRPr="001C3E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44919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1C3E13">
        <w:rPr>
          <w:rFonts w:ascii="Times New Roman" w:eastAsia="Times New Roman" w:hAnsi="Times New Roman" w:cs="Times New Roman"/>
          <w:sz w:val="28"/>
          <w:szCs w:val="28"/>
        </w:rPr>
        <w:t>Николаевка</w:t>
      </w:r>
      <w:r w:rsidR="00144919">
        <w:rPr>
          <w:rFonts w:ascii="Times New Roman" w:eastAsia="Times New Roman" w:hAnsi="Times New Roman" w:cs="Times New Roman"/>
          <w:sz w:val="28"/>
          <w:szCs w:val="28"/>
        </w:rPr>
        <w:t xml:space="preserve">, 3 с. </w:t>
      </w:r>
      <w:proofErr w:type="gramStart"/>
      <w:r w:rsidR="00144919"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 w:rsidRPr="001C3E13">
        <w:rPr>
          <w:rFonts w:ascii="Times New Roman" w:eastAsia="Times New Roman" w:hAnsi="Times New Roman" w:cs="Times New Roman"/>
          <w:sz w:val="28"/>
          <w:szCs w:val="28"/>
        </w:rPr>
        <w:t xml:space="preserve">) в них воспитывается </w:t>
      </w:r>
      <w:r w:rsidR="00144919">
        <w:rPr>
          <w:rFonts w:ascii="Times New Roman" w:eastAsia="Times New Roman" w:hAnsi="Times New Roman" w:cs="Times New Roman"/>
          <w:sz w:val="28"/>
          <w:szCs w:val="28"/>
        </w:rPr>
        <w:t xml:space="preserve">52 ребенка. </w:t>
      </w:r>
      <w:r w:rsidRPr="001C3E13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критической </w:t>
      </w:r>
      <w:r w:rsidRPr="00A03B91">
        <w:rPr>
          <w:rFonts w:ascii="Times New Roman" w:eastAsia="Times New Roman" w:hAnsi="Times New Roman" w:cs="Times New Roman"/>
          <w:sz w:val="28"/>
          <w:szCs w:val="28"/>
        </w:rPr>
        <w:t>ситуации в семье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передается в органы профилактики </w:t>
      </w:r>
      <w:r w:rsidRPr="00A03B91">
        <w:rPr>
          <w:rFonts w:ascii="Times New Roman" w:eastAsia="Times New Roman" w:hAnsi="Times New Roman" w:cs="Times New Roman"/>
          <w:sz w:val="28"/>
          <w:szCs w:val="28"/>
        </w:rPr>
        <w:t>(ПДН</w:t>
      </w:r>
      <w:proofErr w:type="gramStart"/>
      <w:r w:rsidRPr="00A03B91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A03B91">
        <w:rPr>
          <w:rFonts w:ascii="Times New Roman" w:eastAsia="Times New Roman" w:hAnsi="Times New Roman" w:cs="Times New Roman"/>
          <w:sz w:val="28"/>
          <w:szCs w:val="28"/>
        </w:rPr>
        <w:t>ДН).</w:t>
      </w:r>
    </w:p>
    <w:p w:rsidR="006F75CC" w:rsidRDefault="006F75CC" w:rsidP="006F75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администрацией поселения  уделяется работе</w:t>
      </w:r>
      <w:r w:rsidRPr="00384F2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детьми и подростками, вовлечению</w:t>
      </w:r>
      <w:r w:rsidRPr="00384F29">
        <w:rPr>
          <w:rFonts w:ascii="Times New Roman" w:hAnsi="Times New Roman" w:cs="Times New Roman"/>
          <w:sz w:val="28"/>
          <w:szCs w:val="28"/>
        </w:rPr>
        <w:t xml:space="preserve"> детей «группы риска»</w:t>
      </w:r>
      <w:r w:rsidR="009B03F6">
        <w:rPr>
          <w:rFonts w:ascii="Times New Roman" w:hAnsi="Times New Roman" w:cs="Times New Roman"/>
          <w:sz w:val="28"/>
          <w:szCs w:val="28"/>
        </w:rPr>
        <w:t xml:space="preserve"> </w:t>
      </w:r>
      <w:r w:rsidRPr="00384F29">
        <w:rPr>
          <w:rFonts w:ascii="Times New Roman" w:hAnsi="Times New Roman" w:cs="Times New Roman"/>
          <w:sz w:val="28"/>
          <w:szCs w:val="28"/>
        </w:rPr>
        <w:t>в культурно-массовые</w:t>
      </w:r>
      <w:r>
        <w:rPr>
          <w:rFonts w:ascii="Times New Roman" w:hAnsi="Times New Roman" w:cs="Times New Roman"/>
          <w:sz w:val="28"/>
          <w:szCs w:val="28"/>
        </w:rPr>
        <w:t>, спортивные</w:t>
      </w:r>
      <w:r w:rsidRPr="00384F29">
        <w:rPr>
          <w:rFonts w:ascii="Times New Roman" w:hAnsi="Times New Roman" w:cs="Times New Roman"/>
          <w:sz w:val="28"/>
          <w:szCs w:val="28"/>
        </w:rPr>
        <w:t xml:space="preserve"> меро</w:t>
      </w:r>
      <w:r>
        <w:rPr>
          <w:rFonts w:ascii="Times New Roman" w:hAnsi="Times New Roman" w:cs="Times New Roman"/>
          <w:sz w:val="28"/>
          <w:szCs w:val="28"/>
        </w:rPr>
        <w:t>приятия.</w:t>
      </w:r>
    </w:p>
    <w:p w:rsidR="00A11786" w:rsidRPr="00125243" w:rsidRDefault="006F75CC" w:rsidP="00A117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243">
        <w:rPr>
          <w:rFonts w:ascii="Times New Roman" w:eastAsia="Times New Roman" w:hAnsi="Times New Roman" w:cs="Times New Roman"/>
          <w:sz w:val="28"/>
          <w:szCs w:val="28"/>
        </w:rPr>
        <w:t>         Постоянно специалистами администрации проводится информационно-разъяснительная работа с населением по вопросам профилактики особо опасных заболеваний животных и об ответственности за нарушение ветеринарного законодательства при содержании, разведении животных и обороте продукции животного происхождения.</w:t>
      </w:r>
    </w:p>
    <w:p w:rsidR="00125243" w:rsidRPr="00125243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243">
        <w:rPr>
          <w:rFonts w:ascii="Times New Roman" w:hAnsi="Times New Roman" w:cs="Times New Roman"/>
          <w:spacing w:val="2"/>
          <w:sz w:val="28"/>
          <w:szCs w:val="28"/>
        </w:rPr>
        <w:t xml:space="preserve">Для привлечения молодых граждан к решению социально-экономических задач городского поселения, подготовки и приобщения социально-активных молодых людей к управленческой деятельности, повышения их правовой и политической культуры </w:t>
      </w:r>
      <w:r w:rsidRPr="00125243">
        <w:rPr>
          <w:rFonts w:ascii="Times New Roman" w:hAnsi="Times New Roman" w:cs="Times New Roman"/>
          <w:sz w:val="28"/>
          <w:szCs w:val="28"/>
        </w:rPr>
        <w:t>в апреле 2021 г. состоялось муниципальное мероприятие  «День молодежного самоуправления» с участием учащихся 10,11 классов МБОУ СОШ № 7 п. Николаевка,  в декабре 2021 г. в рамках Парламентского урока «Через прошлое к будущему» состоялась встреча учеников</w:t>
      </w:r>
      <w:proofErr w:type="gramEnd"/>
      <w:r w:rsidRPr="00125243">
        <w:rPr>
          <w:rFonts w:ascii="Times New Roman" w:hAnsi="Times New Roman" w:cs="Times New Roman"/>
          <w:sz w:val="28"/>
          <w:szCs w:val="28"/>
        </w:rPr>
        <w:t xml:space="preserve"> 10 классов МБОУ СОШ № 7 п. Николаевка с  главой администрации  </w:t>
      </w:r>
      <w:r w:rsidRPr="00125243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243">
        <w:rPr>
          <w:rFonts w:ascii="Times New Roman" w:hAnsi="Times New Roman" w:cs="Times New Roman"/>
          <w:sz w:val="28"/>
          <w:szCs w:val="28"/>
        </w:rPr>
        <w:t>Мероприятия прош</w:t>
      </w:r>
      <w:r w:rsidR="009E011E">
        <w:rPr>
          <w:rFonts w:ascii="Times New Roman" w:hAnsi="Times New Roman" w:cs="Times New Roman"/>
          <w:sz w:val="28"/>
          <w:szCs w:val="28"/>
        </w:rPr>
        <w:t>ли на самом высоком уровне, молодое поколение тоже интересуется обыденными проблемами полселения.</w:t>
      </w:r>
    </w:p>
    <w:p w:rsidR="00125243" w:rsidRPr="00125243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24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сохранения, использования и популяризации объектов культурного наследия 03.09.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Pr="00125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торжественное открытие мемориального комплекса воинской Славы в Сквере Победы. Для того чтобы это мероприятие состоялось проделана большая совместная работа с общественной организацией ветеранов войны и труда п. Николаевка по уточнению списков участников Отечественной войны. </w:t>
      </w:r>
      <w:proofErr w:type="gramStart"/>
      <w:r w:rsidRPr="00125243">
        <w:rPr>
          <w:rFonts w:ascii="Times New Roman" w:hAnsi="Times New Roman" w:cs="Times New Roman"/>
          <w:sz w:val="28"/>
          <w:szCs w:val="28"/>
          <w:shd w:val="clear" w:color="auto" w:fill="FFFFFF"/>
        </w:rPr>
        <w:t>На шести дополнительно установленных пилонах размещены 396 фамилий участников Великой Отечес</w:t>
      </w:r>
      <w:r w:rsidR="009E011E">
        <w:rPr>
          <w:rFonts w:ascii="Times New Roman" w:hAnsi="Times New Roman" w:cs="Times New Roman"/>
          <w:sz w:val="28"/>
          <w:szCs w:val="28"/>
          <w:shd w:val="clear" w:color="auto" w:fill="FFFFFF"/>
        </w:rPr>
        <w:t>твенной войны.</w:t>
      </w:r>
      <w:proofErr w:type="gramEnd"/>
      <w:r w:rsidR="009E0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01.01.2022</w:t>
      </w:r>
      <w:r w:rsidRPr="00125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городского поселения проживали: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243">
        <w:rPr>
          <w:rFonts w:ascii="Times New Roman" w:hAnsi="Times New Roman" w:cs="Times New Roman"/>
          <w:sz w:val="28"/>
          <w:szCs w:val="28"/>
          <w:shd w:val="clear" w:color="auto" w:fill="FFFFFF"/>
        </w:rPr>
        <w:t>1- участник ВОВ, 8 тружеников тыла, 1 вдова участника ВОВ, 28 реабилитированных лиц и лиц, признанных пострадавшими от политических репрессий.</w:t>
      </w:r>
    </w:p>
    <w:p w:rsidR="00125243" w:rsidRPr="00125243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4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работа по выборам депутатов Государственной Думы Федерального Собрания</w:t>
      </w:r>
      <w:r w:rsidR="004A7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243">
        <w:rPr>
          <w:rFonts w:ascii="Times New Roman" w:hAnsi="Times New Roman" w:cs="Times New Roman"/>
          <w:sz w:val="28"/>
          <w:szCs w:val="28"/>
          <w:shd w:val="clear" w:color="auto" w:fill="FFFFFF"/>
        </w:rPr>
        <w:t>8 созыва, депутатов Законодательного Собрания ЕАО 7 созыва.</w:t>
      </w:r>
    </w:p>
    <w:p w:rsidR="00125243" w:rsidRDefault="00125243" w:rsidP="00A117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88F" w:rsidRPr="00083B0D" w:rsidRDefault="0064088F" w:rsidP="0064088F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B0D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4088F" w:rsidRPr="00347F4B" w:rsidRDefault="00125243" w:rsidP="0064088F">
      <w:pPr>
        <w:tabs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64088F" w:rsidRPr="00347F4B">
        <w:rPr>
          <w:rFonts w:ascii="Times New Roman" w:hAnsi="Times New Roman" w:cs="Times New Roman"/>
          <w:sz w:val="28"/>
          <w:szCs w:val="28"/>
        </w:rPr>
        <w:t xml:space="preserve"> год администрацией Николаевского городского поселения было </w:t>
      </w:r>
      <w:r w:rsidR="0064088F" w:rsidRPr="004656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64088F" w:rsidRPr="00465641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64088F" w:rsidRPr="00347F4B">
        <w:rPr>
          <w:rFonts w:ascii="Times New Roman" w:hAnsi="Times New Roman" w:cs="Times New Roman"/>
          <w:sz w:val="28"/>
          <w:szCs w:val="28"/>
        </w:rPr>
        <w:t>актов гражданского состояния из них:</w:t>
      </w:r>
    </w:p>
    <w:p w:rsidR="0064088F" w:rsidRPr="00347F4B" w:rsidRDefault="0064088F" w:rsidP="00640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 рождении   –</w:t>
      </w:r>
      <w:r w:rsidR="00956FC9">
        <w:rPr>
          <w:rFonts w:ascii="Times New Roman" w:hAnsi="Times New Roman" w:cs="Times New Roman"/>
          <w:sz w:val="28"/>
          <w:szCs w:val="28"/>
        </w:rPr>
        <w:t>61 (</w:t>
      </w:r>
      <w:r>
        <w:rPr>
          <w:rFonts w:ascii="Times New Roman" w:hAnsi="Times New Roman" w:cs="Times New Roman"/>
          <w:sz w:val="28"/>
          <w:szCs w:val="28"/>
        </w:rPr>
        <w:t>60</w:t>
      </w:r>
      <w:r w:rsidR="00956FC9">
        <w:rPr>
          <w:rFonts w:ascii="Times New Roman" w:hAnsi="Times New Roman" w:cs="Times New Roman"/>
          <w:sz w:val="28"/>
          <w:szCs w:val="28"/>
        </w:rPr>
        <w:t>)</w:t>
      </w:r>
      <w:r w:rsidRPr="00347F4B">
        <w:rPr>
          <w:rFonts w:ascii="Times New Roman" w:hAnsi="Times New Roman" w:cs="Times New Roman"/>
          <w:sz w:val="28"/>
          <w:szCs w:val="28"/>
        </w:rPr>
        <w:t>;</w:t>
      </w:r>
    </w:p>
    <w:p w:rsidR="0064088F" w:rsidRPr="00347F4B" w:rsidRDefault="0064088F" w:rsidP="00640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347F4B">
        <w:rPr>
          <w:rFonts w:ascii="Times New Roman" w:hAnsi="Times New Roman" w:cs="Times New Roman"/>
          <w:sz w:val="28"/>
          <w:szCs w:val="28"/>
        </w:rPr>
        <w:t xml:space="preserve"> смерти  </w:t>
      </w: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956FC9">
        <w:rPr>
          <w:rFonts w:ascii="Times New Roman" w:hAnsi="Times New Roman" w:cs="Times New Roman"/>
          <w:sz w:val="28"/>
          <w:szCs w:val="28"/>
        </w:rPr>
        <w:t xml:space="preserve"> 129 (</w:t>
      </w:r>
      <w:r>
        <w:rPr>
          <w:rFonts w:ascii="Times New Roman" w:hAnsi="Times New Roman" w:cs="Times New Roman"/>
          <w:sz w:val="28"/>
          <w:szCs w:val="28"/>
        </w:rPr>
        <w:t>125</w:t>
      </w:r>
      <w:r w:rsidR="00956FC9">
        <w:rPr>
          <w:rFonts w:ascii="Times New Roman" w:hAnsi="Times New Roman" w:cs="Times New Roman"/>
          <w:sz w:val="28"/>
          <w:szCs w:val="28"/>
        </w:rPr>
        <w:t>)</w:t>
      </w:r>
      <w:r w:rsidRPr="00347F4B">
        <w:rPr>
          <w:rFonts w:ascii="Times New Roman" w:hAnsi="Times New Roman" w:cs="Times New Roman"/>
          <w:sz w:val="28"/>
          <w:szCs w:val="28"/>
        </w:rPr>
        <w:t>;</w:t>
      </w:r>
    </w:p>
    <w:p w:rsidR="0064088F" w:rsidRPr="00347F4B" w:rsidRDefault="0064088F" w:rsidP="00640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ab/>
        <w:t>-о</w:t>
      </w:r>
      <w:r>
        <w:rPr>
          <w:rFonts w:ascii="Times New Roman" w:hAnsi="Times New Roman" w:cs="Times New Roman"/>
          <w:sz w:val="28"/>
          <w:szCs w:val="28"/>
        </w:rPr>
        <w:t xml:space="preserve"> заключении брака  - </w:t>
      </w:r>
      <w:r w:rsidR="00956FC9">
        <w:rPr>
          <w:rFonts w:ascii="Times New Roman" w:hAnsi="Times New Roman" w:cs="Times New Roman"/>
          <w:sz w:val="28"/>
          <w:szCs w:val="28"/>
        </w:rPr>
        <w:t>51 (</w:t>
      </w:r>
      <w:r>
        <w:rPr>
          <w:rFonts w:ascii="Times New Roman" w:hAnsi="Times New Roman" w:cs="Times New Roman"/>
          <w:sz w:val="28"/>
          <w:szCs w:val="28"/>
        </w:rPr>
        <w:t>64</w:t>
      </w:r>
      <w:r w:rsidR="00956FC9">
        <w:rPr>
          <w:rFonts w:ascii="Times New Roman" w:hAnsi="Times New Roman" w:cs="Times New Roman"/>
          <w:sz w:val="28"/>
          <w:szCs w:val="28"/>
        </w:rPr>
        <w:t>)</w:t>
      </w:r>
      <w:r w:rsidRPr="00347F4B">
        <w:rPr>
          <w:rFonts w:ascii="Times New Roman" w:hAnsi="Times New Roman" w:cs="Times New Roman"/>
          <w:sz w:val="28"/>
          <w:szCs w:val="28"/>
        </w:rPr>
        <w:t>;</w:t>
      </w:r>
    </w:p>
    <w:p w:rsidR="0064088F" w:rsidRPr="00347F4B" w:rsidRDefault="0064088F" w:rsidP="00640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ab/>
        <w:t>-о</w:t>
      </w:r>
      <w:r>
        <w:rPr>
          <w:rFonts w:ascii="Times New Roman" w:hAnsi="Times New Roman" w:cs="Times New Roman"/>
          <w:sz w:val="28"/>
          <w:szCs w:val="28"/>
        </w:rPr>
        <w:t xml:space="preserve"> расторжении брака  - </w:t>
      </w:r>
      <w:r w:rsidR="00956FC9">
        <w:rPr>
          <w:rFonts w:ascii="Times New Roman" w:hAnsi="Times New Roman" w:cs="Times New Roman"/>
          <w:sz w:val="28"/>
          <w:szCs w:val="28"/>
        </w:rPr>
        <w:t>43 (</w:t>
      </w:r>
      <w:r>
        <w:rPr>
          <w:rFonts w:ascii="Times New Roman" w:hAnsi="Times New Roman" w:cs="Times New Roman"/>
          <w:sz w:val="28"/>
          <w:szCs w:val="28"/>
        </w:rPr>
        <w:t>35</w:t>
      </w:r>
      <w:r w:rsidR="00956FC9">
        <w:rPr>
          <w:rFonts w:ascii="Times New Roman" w:hAnsi="Times New Roman" w:cs="Times New Roman"/>
          <w:sz w:val="28"/>
          <w:szCs w:val="28"/>
        </w:rPr>
        <w:t>)</w:t>
      </w:r>
      <w:r w:rsidRPr="00347F4B">
        <w:rPr>
          <w:rFonts w:ascii="Times New Roman" w:hAnsi="Times New Roman" w:cs="Times New Roman"/>
          <w:sz w:val="28"/>
          <w:szCs w:val="28"/>
        </w:rPr>
        <w:t>;</w:t>
      </w:r>
    </w:p>
    <w:p w:rsidR="0064088F" w:rsidRPr="00347F4B" w:rsidRDefault="0064088F" w:rsidP="00640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F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об установлении отцовства  -</w:t>
      </w:r>
      <w:r w:rsidR="00956F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F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56FC9">
        <w:rPr>
          <w:rFonts w:ascii="Times New Roman" w:hAnsi="Times New Roman" w:cs="Times New Roman"/>
          <w:sz w:val="28"/>
          <w:szCs w:val="28"/>
        </w:rPr>
        <w:t>).</w:t>
      </w:r>
    </w:p>
    <w:p w:rsidR="004A7FE6" w:rsidRDefault="00125243" w:rsidP="004A7FE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088F" w:rsidRPr="00EA2813"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Отрицательный баланс между новорожденными и </w:t>
      </w:r>
      <w:r w:rsidR="0088165D" w:rsidRPr="00EA2813">
        <w:rPr>
          <w:rFonts w:ascii="Times New Roman" w:eastAsia="Times New Roman" w:hAnsi="Times New Roman" w:cs="Times New Roman"/>
          <w:sz w:val="28"/>
          <w:szCs w:val="28"/>
        </w:rPr>
        <w:t>умершими,</w:t>
      </w:r>
      <w:r w:rsidR="0064088F" w:rsidRPr="00EA281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88165D" w:rsidRPr="00EA2813">
        <w:rPr>
          <w:rFonts w:ascii="Times New Roman" w:eastAsia="Times New Roman" w:hAnsi="Times New Roman" w:cs="Times New Roman"/>
          <w:sz w:val="28"/>
          <w:szCs w:val="28"/>
        </w:rPr>
        <w:t>сожалению,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E63">
        <w:rPr>
          <w:rFonts w:ascii="Times New Roman" w:eastAsia="Times New Roman" w:hAnsi="Times New Roman" w:cs="Times New Roman"/>
          <w:sz w:val="28"/>
          <w:szCs w:val="28"/>
        </w:rPr>
        <w:t xml:space="preserve">в этом году </w:t>
      </w:r>
      <w:r w:rsidR="00244AE1">
        <w:rPr>
          <w:rFonts w:ascii="Times New Roman" w:eastAsia="Times New Roman" w:hAnsi="Times New Roman" w:cs="Times New Roman"/>
          <w:sz w:val="28"/>
          <w:szCs w:val="28"/>
        </w:rPr>
        <w:t>продолжает,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88F" w:rsidRPr="00EA2813">
        <w:rPr>
          <w:rFonts w:ascii="Times New Roman" w:eastAsia="Times New Roman" w:hAnsi="Times New Roman" w:cs="Times New Roman"/>
          <w:sz w:val="28"/>
          <w:szCs w:val="28"/>
        </w:rPr>
        <w:t>сохраняется</w:t>
      </w:r>
      <w:r w:rsidR="0064088F" w:rsidRPr="008C4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5243" w:rsidRDefault="004A7FE6" w:rsidP="004A7FE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5243"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 w:rsidR="00EA3098">
        <w:rPr>
          <w:rFonts w:ascii="Times New Roman" w:eastAsia="Times New Roman" w:hAnsi="Times New Roman" w:cs="Times New Roman"/>
          <w:sz w:val="28"/>
          <w:szCs w:val="28"/>
        </w:rPr>
        <w:t>за отчетный период исполнено 313</w:t>
      </w:r>
      <w:bookmarkStart w:id="0" w:name="_GoBack"/>
      <w:bookmarkEnd w:id="0"/>
      <w:r w:rsidR="00125243">
        <w:rPr>
          <w:rFonts w:ascii="Times New Roman" w:eastAsia="Times New Roman" w:hAnsi="Times New Roman" w:cs="Times New Roman"/>
          <w:sz w:val="28"/>
          <w:szCs w:val="28"/>
        </w:rPr>
        <w:t xml:space="preserve"> иных юридически значимых действия.</w:t>
      </w:r>
    </w:p>
    <w:p w:rsidR="004A7FE6" w:rsidRPr="004A7FE6" w:rsidRDefault="004A7FE6" w:rsidP="004A7FE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78" w:rsidRDefault="00F81178" w:rsidP="00F81178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3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Культура и спорт:</w:t>
      </w:r>
    </w:p>
    <w:p w:rsidR="00A72CE6" w:rsidRPr="004A7FE6" w:rsidRDefault="004A7FE6" w:rsidP="004A7FE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4FD" w:rsidRPr="00AB5443">
        <w:rPr>
          <w:rFonts w:ascii="Times New Roman" w:hAnsi="Times New Roman" w:cs="Times New Roman"/>
          <w:sz w:val="28"/>
          <w:szCs w:val="28"/>
        </w:rPr>
        <w:t xml:space="preserve">Одной из основных задач, реализации социально-экономического развития городского поселения, является сохранение культурного потенциала </w:t>
      </w:r>
      <w:r w:rsidR="00C344FD" w:rsidRPr="004A7FE6">
        <w:rPr>
          <w:rFonts w:ascii="Times New Roman" w:hAnsi="Times New Roman" w:cs="Times New Roman"/>
          <w:sz w:val="28"/>
          <w:szCs w:val="28"/>
        </w:rPr>
        <w:t>территории, сети и системы учреждений культуры и спорта.</w:t>
      </w:r>
      <w:r w:rsidR="009D6545">
        <w:rPr>
          <w:rFonts w:ascii="Times New Roman" w:hAnsi="Times New Roman" w:cs="Times New Roman"/>
          <w:sz w:val="28"/>
          <w:szCs w:val="28"/>
        </w:rPr>
        <w:t xml:space="preserve"> </w:t>
      </w:r>
      <w:r w:rsidR="00A72CE6" w:rsidRPr="004A7FE6">
        <w:rPr>
          <w:rFonts w:ascii="Times New Roman" w:hAnsi="Times New Roman" w:cs="Times New Roman"/>
          <w:sz w:val="28"/>
          <w:szCs w:val="28"/>
        </w:rPr>
        <w:t xml:space="preserve">В состав МКУ входят два Дома культуры, две библиотеки (п. Николаевка, с. </w:t>
      </w:r>
      <w:proofErr w:type="gramStart"/>
      <w:r w:rsidR="00A72CE6" w:rsidRPr="004A7FE6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="00A72CE6" w:rsidRPr="004A7FE6">
        <w:rPr>
          <w:rFonts w:ascii="Times New Roman" w:hAnsi="Times New Roman" w:cs="Times New Roman"/>
          <w:sz w:val="28"/>
          <w:szCs w:val="28"/>
        </w:rPr>
        <w:t>).</w:t>
      </w:r>
    </w:p>
    <w:p w:rsidR="00125243" w:rsidRPr="004A7FE6" w:rsidRDefault="004A7FE6" w:rsidP="001252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/>
          <w:sz w:val="28"/>
          <w:szCs w:val="28"/>
        </w:rPr>
        <w:tab/>
      </w:r>
      <w:r w:rsidR="00125243" w:rsidRPr="004A7FE6">
        <w:rPr>
          <w:rFonts w:ascii="Times New Roman" w:hAnsi="Times New Roman"/>
          <w:sz w:val="28"/>
          <w:szCs w:val="28"/>
        </w:rPr>
        <w:t xml:space="preserve">Работа Домов культуры направлена на организацию досуга детей, </w:t>
      </w:r>
      <w:proofErr w:type="gramStart"/>
      <w:r w:rsidR="00125243" w:rsidRPr="004A7FE6">
        <w:rPr>
          <w:rFonts w:ascii="Times New Roman" w:hAnsi="Times New Roman"/>
          <w:sz w:val="28"/>
          <w:szCs w:val="28"/>
        </w:rPr>
        <w:t>подростков, молодежи, людей пожилого возраста, на организацию мероприятий исполнительского характера: спектаклей, творческих вечеров, концертов, дискотек, фестивалей, конкурсов, игровых программ.</w:t>
      </w:r>
      <w:proofErr w:type="gramEnd"/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A7FE6">
        <w:rPr>
          <w:rFonts w:ascii="Times New Roman" w:hAnsi="Times New Roman" w:cs="Times New Roman"/>
          <w:sz w:val="28"/>
          <w:szCs w:val="28"/>
        </w:rPr>
        <w:t>смотря на трудности в работе связанные с ограничениями в проведении культурно-массовых мероприятий учреждения культуры продолжили работу  по</w:t>
      </w:r>
      <w:proofErr w:type="gramEnd"/>
      <w:r w:rsidRPr="004A7FE6">
        <w:rPr>
          <w:rFonts w:ascii="Times New Roman" w:hAnsi="Times New Roman" w:cs="Times New Roman"/>
          <w:sz w:val="28"/>
          <w:szCs w:val="28"/>
        </w:rPr>
        <w:t xml:space="preserve"> проведению культурно – массовых мероприятий, заседаний клубов, работе кружков и кружковых формирований, концертных программ,</w:t>
      </w:r>
      <w:r w:rsidR="004A7FE6">
        <w:rPr>
          <w:rFonts w:ascii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hAnsi="Times New Roman" w:cs="Times New Roman"/>
          <w:sz w:val="28"/>
          <w:szCs w:val="28"/>
        </w:rPr>
        <w:t xml:space="preserve"> дискотек  и</w:t>
      </w:r>
      <w:r w:rsidR="004A7FE6">
        <w:rPr>
          <w:rFonts w:ascii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hAnsi="Times New Roman" w:cs="Times New Roman"/>
          <w:sz w:val="28"/>
          <w:szCs w:val="28"/>
        </w:rPr>
        <w:t>т.д.</w:t>
      </w:r>
      <w:r w:rsidR="004A7FE6">
        <w:rPr>
          <w:rFonts w:ascii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hAnsi="Times New Roman" w:cs="Times New Roman"/>
          <w:sz w:val="28"/>
          <w:szCs w:val="28"/>
        </w:rPr>
        <w:t>Таким образом, за период 2021 года в   МКУ « Центр культуры и досуга»  проведено 226 мероприятий  из них 12 – на платной основе,  7  в формате онлайн с количеством участников 87 человек. Сохранена основная часть кружков и клубных формирований, не смотря на то, что занятия периодически   приостанавливались.</w:t>
      </w:r>
      <w:r w:rsidR="004A7FE6">
        <w:rPr>
          <w:rFonts w:ascii="Times New Roman" w:hAnsi="Times New Roman" w:cs="Times New Roman"/>
          <w:sz w:val="28"/>
          <w:szCs w:val="28"/>
        </w:rPr>
        <w:t xml:space="preserve"> Всего в кружки и кружковые формирования ДК п. Николаевка вовлечено 228 участников, ДК с. </w:t>
      </w:r>
      <w:proofErr w:type="gramStart"/>
      <w:r w:rsidR="004A7FE6">
        <w:rPr>
          <w:rFonts w:ascii="Times New Roman" w:hAnsi="Times New Roman" w:cs="Times New Roman"/>
          <w:sz w:val="28"/>
          <w:szCs w:val="28"/>
        </w:rPr>
        <w:t>Ключевое</w:t>
      </w:r>
      <w:proofErr w:type="gramEnd"/>
      <w:r w:rsidR="004A7FE6">
        <w:rPr>
          <w:rFonts w:ascii="Times New Roman" w:hAnsi="Times New Roman" w:cs="Times New Roman"/>
          <w:sz w:val="28"/>
          <w:szCs w:val="28"/>
        </w:rPr>
        <w:t xml:space="preserve"> 85 участников, кроме того вовлечены 5 трудных детей и подростков.</w:t>
      </w:r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Благодаря тесной связи с социальными партнерами – МБОУ СОШ № 2 и № 7,</w:t>
      </w:r>
      <w:r w:rsidR="004A7FE6">
        <w:rPr>
          <w:rFonts w:ascii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hAnsi="Times New Roman" w:cs="Times New Roman"/>
          <w:sz w:val="28"/>
          <w:szCs w:val="28"/>
        </w:rPr>
        <w:t>специалисты Дома культуры  в течение 2021  года не прекращали проведение различного рода мероприятий с учащимися школ. Это информационные часы, познавательные и развлекательные программы, программы по патриотическому воспитанию,  видео викторины, фильмы, конкурсные программы, мастер классы, театральные мини постановки и многое другое. Всего в школах поселка за период с 1 сентября по 30 декабря проведено 52 мероприятия  в формате офлайн с соблюдением всех санитарных норм.</w:t>
      </w:r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Творческие коллективы МКУ «Центр культуры и досуга» принимают участие в заочных конкурсах, фестивалях:</w:t>
      </w:r>
    </w:p>
    <w:p w:rsidR="00125243" w:rsidRPr="004A7FE6" w:rsidRDefault="00125243" w:rsidP="00125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lastRenderedPageBreak/>
        <w:t>- январь 2021г.  участие  в заочном Межрегиональном песенном фестивале: «Песня вольная» г. Воронеж.  Диплом лауреата 1 степени.</w:t>
      </w:r>
    </w:p>
    <w:p w:rsidR="00125243" w:rsidRPr="004A7FE6" w:rsidRDefault="00125243" w:rsidP="00125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-  февраль 2021г.  участие в региональном фестивале Патриотической песни «Виват, Россия»  г. Биробиджан.</w:t>
      </w:r>
    </w:p>
    <w:p w:rsidR="00125243" w:rsidRPr="004A7FE6" w:rsidRDefault="00125243" w:rsidP="00125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- апрель 2021г. участие в культурно-спортивном фестивале «Русская удаль</w:t>
      </w:r>
      <w:proofErr w:type="gramStart"/>
      <w:r w:rsidRPr="004A7FE6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4A7FE6">
        <w:rPr>
          <w:rFonts w:ascii="Times New Roman" w:hAnsi="Times New Roman" w:cs="Times New Roman"/>
          <w:sz w:val="28"/>
          <w:szCs w:val="28"/>
        </w:rPr>
        <w:t>. Хабаровск.  Благодарственное письмо.</w:t>
      </w:r>
    </w:p>
    <w:p w:rsidR="00125243" w:rsidRPr="004A7FE6" w:rsidRDefault="00125243" w:rsidP="0012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 xml:space="preserve">- октябрь2021г. участие в 4 Межрегиональном заочном конкурсе «Созвездие юга» г. Краснодар. </w:t>
      </w:r>
      <w:r w:rsidR="004A7FE6">
        <w:rPr>
          <w:rFonts w:ascii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hAnsi="Times New Roman" w:cs="Times New Roman"/>
          <w:sz w:val="28"/>
          <w:szCs w:val="28"/>
        </w:rPr>
        <w:t>Диплом лауреата  1 степени.</w:t>
      </w:r>
    </w:p>
    <w:p w:rsidR="00125243" w:rsidRPr="004A7FE6" w:rsidRDefault="00125243" w:rsidP="00125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- ноябрь 2021г. участие в 9 заочном международном конкурсе  «Восхождение творческих звёзд» г. Тюмень. Диплом лауреата 1 степени.</w:t>
      </w:r>
    </w:p>
    <w:p w:rsidR="00125243" w:rsidRPr="004A7FE6" w:rsidRDefault="00125243" w:rsidP="0012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Хор ветеранов: «Белая акация»</w:t>
      </w:r>
      <w:r w:rsidR="004A7FE6">
        <w:rPr>
          <w:rFonts w:ascii="Times New Roman" w:hAnsi="Times New Roman" w:cs="Times New Roman"/>
          <w:sz w:val="28"/>
          <w:szCs w:val="28"/>
        </w:rPr>
        <w:t>,</w:t>
      </w:r>
      <w:r w:rsidRPr="004A7FE6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4A7FE6">
        <w:rPr>
          <w:rFonts w:ascii="Times New Roman" w:hAnsi="Times New Roman" w:cs="Times New Roman"/>
          <w:sz w:val="28"/>
          <w:szCs w:val="28"/>
        </w:rPr>
        <w:t>Шембелева</w:t>
      </w:r>
      <w:proofErr w:type="spellEnd"/>
      <w:r w:rsidRPr="004A7FE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25243" w:rsidRPr="004A7FE6" w:rsidRDefault="00125243" w:rsidP="00125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-январь 2021г.  участие  в заочном Межрегиональном песенном фестивале: «Песня вольная» г. Воронеж.  Диплом лауреата 3 степени.</w:t>
      </w:r>
    </w:p>
    <w:p w:rsidR="00125243" w:rsidRPr="004A7FE6" w:rsidRDefault="00125243" w:rsidP="0012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7FE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A7FE6">
        <w:rPr>
          <w:rFonts w:ascii="Times New Roman" w:hAnsi="Times New Roman" w:cs="Times New Roman"/>
          <w:sz w:val="28"/>
          <w:szCs w:val="28"/>
        </w:rPr>
        <w:t xml:space="preserve"> студия  «Юный художник», руководитель Дорошева Е.Н.</w:t>
      </w:r>
    </w:p>
    <w:p w:rsidR="00125243" w:rsidRPr="004A7FE6" w:rsidRDefault="00125243" w:rsidP="00125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 xml:space="preserve">-февраль 2021г.  участие в районном конкурсе: «Юный живописец» </w:t>
      </w:r>
    </w:p>
    <w:p w:rsidR="00125243" w:rsidRPr="004A7FE6" w:rsidRDefault="00125243" w:rsidP="0012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Театральная студия: «Арлекин» руководитель Филина А. В.</w:t>
      </w:r>
    </w:p>
    <w:p w:rsidR="00125243" w:rsidRPr="004A7FE6" w:rsidRDefault="00125243" w:rsidP="00125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-апрель 2021г. благодарность зрителей за показ сказки: «Волк и семеро козлят на новый лад».</w:t>
      </w:r>
    </w:p>
    <w:p w:rsidR="00125243" w:rsidRPr="004A7FE6" w:rsidRDefault="00125243" w:rsidP="00125243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A7FE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целях реализации первоочередных мероприятий,</w:t>
      </w:r>
      <w:r w:rsidRPr="004A7FE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направленных на поддержку социально значимых отраслей Еврейской автономной области в 2021 году проведены следующие работы:</w:t>
      </w:r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E6">
        <w:rPr>
          <w:rFonts w:ascii="Times New Roman" w:eastAsia="Times New Roman" w:hAnsi="Times New Roman" w:cs="Times New Roman"/>
          <w:sz w:val="28"/>
          <w:szCs w:val="28"/>
        </w:rPr>
        <w:t>- проведены работы по обустройству туалетной комнаты в МКУ «Центр культуры и досуга» пос. Николаевка;</w:t>
      </w:r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eastAsia="Times New Roman" w:hAnsi="Times New Roman" w:cs="Times New Roman"/>
          <w:sz w:val="28"/>
          <w:szCs w:val="28"/>
        </w:rPr>
        <w:t>-проведены работы по  ремонту здания</w:t>
      </w:r>
      <w:r w:rsidR="004A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филиала  МКУ «Центр культуры и досуга» в с. </w:t>
      </w:r>
      <w:proofErr w:type="gramStart"/>
      <w:r w:rsidRPr="004A7FE6">
        <w:rPr>
          <w:rFonts w:ascii="Times New Roman" w:eastAsia="Times New Roman" w:hAnsi="Times New Roman" w:cs="Times New Roman"/>
          <w:sz w:val="28"/>
          <w:szCs w:val="28"/>
        </w:rPr>
        <w:t>Ключевое</w:t>
      </w:r>
      <w:proofErr w:type="gramEnd"/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A7FE6">
        <w:rPr>
          <w:rFonts w:ascii="Times New Roman" w:hAnsi="Times New Roman" w:cs="Times New Roman"/>
          <w:sz w:val="28"/>
          <w:szCs w:val="28"/>
        </w:rPr>
        <w:t xml:space="preserve">ремонт кровли, укладка </w:t>
      </w:r>
      <w:proofErr w:type="spellStart"/>
      <w:r w:rsidRPr="004A7FE6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4A7FE6">
        <w:rPr>
          <w:rFonts w:ascii="Times New Roman" w:hAnsi="Times New Roman" w:cs="Times New Roman"/>
          <w:sz w:val="28"/>
          <w:szCs w:val="28"/>
        </w:rPr>
        <w:t>, установка пластиковых окон,  дверей,  замена электропроводки, установка навесных потолков, заменена</w:t>
      </w:r>
      <w:r w:rsidR="004A7FE6">
        <w:rPr>
          <w:rFonts w:ascii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hAnsi="Times New Roman" w:cs="Times New Roman"/>
          <w:sz w:val="28"/>
          <w:szCs w:val="28"/>
        </w:rPr>
        <w:t>половых покрытий, отделка стен);</w:t>
      </w:r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>- в Доме культуры п. Николаевка произведен капитальный ремонт кровли.</w:t>
      </w:r>
    </w:p>
    <w:p w:rsidR="00125243" w:rsidRPr="004A7FE6" w:rsidRDefault="004A7FE6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</w:t>
      </w:r>
      <w:r w:rsidR="00125243" w:rsidRPr="004A7FE6">
        <w:rPr>
          <w:rFonts w:ascii="Times New Roman" w:hAnsi="Times New Roman" w:cs="Times New Roman"/>
          <w:sz w:val="28"/>
          <w:szCs w:val="28"/>
        </w:rPr>
        <w:t>Укрепление материально – технической базы учреждений культуры» приобретены  три ноутб</w:t>
      </w:r>
      <w:r>
        <w:rPr>
          <w:rFonts w:ascii="Times New Roman" w:hAnsi="Times New Roman" w:cs="Times New Roman"/>
          <w:sz w:val="28"/>
          <w:szCs w:val="28"/>
        </w:rPr>
        <w:t xml:space="preserve">ука для работы специалистов, </w:t>
      </w:r>
      <w:r w:rsidR="00125243" w:rsidRPr="004A7FE6">
        <w:rPr>
          <w:rFonts w:ascii="Times New Roman" w:hAnsi="Times New Roman" w:cs="Times New Roman"/>
          <w:sz w:val="28"/>
          <w:szCs w:val="28"/>
        </w:rPr>
        <w:t xml:space="preserve">головные микрофоны 5 комплектов для занятий вокалом, световая установку, звуковая </w:t>
      </w:r>
      <w:r w:rsidR="00125243" w:rsidRPr="004A7FE6">
        <w:rPr>
          <w:rFonts w:ascii="Times New Roman" w:hAnsi="Times New Roman" w:cs="Times New Roman"/>
          <w:sz w:val="28"/>
          <w:szCs w:val="28"/>
        </w:rPr>
        <w:lastRenderedPageBreak/>
        <w:t>карта, стулья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43" w:rsidRPr="004A7FE6">
        <w:rPr>
          <w:rFonts w:ascii="Times New Roman" w:hAnsi="Times New Roman" w:cs="Times New Roman"/>
          <w:sz w:val="28"/>
          <w:szCs w:val="28"/>
        </w:rPr>
        <w:t>25 штук,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243" w:rsidRPr="004A7FE6">
        <w:rPr>
          <w:rFonts w:ascii="Times New Roman" w:hAnsi="Times New Roman" w:cs="Times New Roman"/>
          <w:sz w:val="28"/>
          <w:szCs w:val="28"/>
        </w:rPr>
        <w:t>светомузыкальная установка, усилитель с встроенным микшером.</w:t>
      </w:r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Большое внимание в поселении уделяется развитию спорта. </w:t>
      </w:r>
      <w:r w:rsidRPr="004A7FE6">
        <w:rPr>
          <w:rFonts w:ascii="Times New Roman" w:hAnsi="Times New Roman"/>
          <w:sz w:val="28"/>
          <w:szCs w:val="28"/>
        </w:rPr>
        <w:t>Приоритетными направлениями является проведение физкультурных, физкультурно-оздоровительных и спортивных мероприятий среди населения  городского поселения, направленных на увеличение количества жителей занимающихся физической культурой и спортом, организация соревнований по видам спорта среди мужских и женских команд поселения и района, участие  в соревнованиях Всероссийского физкультурно-спортивного комплекса ГТО.</w:t>
      </w:r>
      <w:r w:rsidRPr="004A7FE6">
        <w:rPr>
          <w:rFonts w:ascii="Times New Roman" w:hAnsi="Times New Roman" w:cs="Times New Roman"/>
          <w:sz w:val="28"/>
          <w:szCs w:val="28"/>
        </w:rPr>
        <w:t xml:space="preserve">  В 2021 г. 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>спортсмены Николаевского городского поселения приняли</w:t>
      </w:r>
      <w:r w:rsidR="004A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>участие в соревнованиях, проводимых на различных уровнях: мировом, российском,</w:t>
      </w:r>
      <w:r w:rsidR="004A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областных и районных турнирах, где регулярно становятся победителями и призёрами. В  сезоне 2021-2022  хоккейная команда «Феникс»  по хоккею с шайбой </w:t>
      </w:r>
      <w:r w:rsidR="00104AE9">
        <w:rPr>
          <w:rFonts w:ascii="Times New Roman" w:eastAsia="Times New Roman" w:hAnsi="Times New Roman" w:cs="Times New Roman"/>
          <w:sz w:val="28"/>
          <w:szCs w:val="28"/>
        </w:rPr>
        <w:t xml:space="preserve">играющая в ночной хоккейной 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лиге </w:t>
      </w:r>
      <w:r w:rsidR="00104AE9">
        <w:rPr>
          <w:rFonts w:ascii="Times New Roman" w:eastAsia="Times New Roman" w:hAnsi="Times New Roman" w:cs="Times New Roman"/>
          <w:sz w:val="28"/>
          <w:szCs w:val="28"/>
        </w:rPr>
        <w:t xml:space="preserve">уже в третий раз 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заняла первое место в региональном этапе. На муниципальном уровне проведено открытое первенство по волейболу среди мужских и женских команд,  турнир по мини-футболу среди дворовых команд. В рамках проведения спортивных и физкультурно-оздоровительных мероприятий </w:t>
      </w:r>
      <w:proofErr w:type="spellStart"/>
      <w:r w:rsidRPr="004A7FE6">
        <w:rPr>
          <w:rFonts w:ascii="Times New Roman" w:eastAsia="Times New Roman" w:hAnsi="Times New Roman" w:cs="Times New Roman"/>
          <w:sz w:val="28"/>
          <w:szCs w:val="28"/>
        </w:rPr>
        <w:t>Смидовичского</w:t>
      </w:r>
      <w:proofErr w:type="spellEnd"/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спортсмены городского поселения заняли 3 место в районной Спартакиаде (виды спорт</w:t>
      </w:r>
      <w:proofErr w:type="gramStart"/>
      <w:r w:rsidRPr="004A7FE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 настольный теннис, легкая атлетика, баскетбол женщины, мужчины, волейбол женщины, мужчины, мини-футбол, гиревой спорт, перетягивание каната), в соревнованиях на Кубок главы </w:t>
      </w:r>
      <w:proofErr w:type="spellStart"/>
      <w:r w:rsidRPr="004A7FE6">
        <w:rPr>
          <w:rFonts w:ascii="Times New Roman" w:eastAsia="Times New Roman" w:hAnsi="Times New Roman" w:cs="Times New Roman"/>
          <w:sz w:val="28"/>
          <w:szCs w:val="28"/>
        </w:rPr>
        <w:t>Смидовичского</w:t>
      </w:r>
      <w:proofErr w:type="spellEnd"/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104AE9">
        <w:rPr>
          <w:rFonts w:ascii="Times New Roman" w:eastAsia="Times New Roman" w:hAnsi="Times New Roman" w:cs="Times New Roman"/>
          <w:sz w:val="28"/>
          <w:szCs w:val="28"/>
        </w:rPr>
        <w:t>ниципального района по футболу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 команда «Лесохимик» заняла 3 место.</w:t>
      </w:r>
    </w:p>
    <w:p w:rsidR="00125243" w:rsidRPr="004A7FE6" w:rsidRDefault="00125243" w:rsidP="00125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потребность в современных спортивно-досуговых и культурно-развлекательных площадках, способных обеспечить населению необходимые условия для занятий физической культурой и спортом и, в первую очередь, для малообеспеченных семей, детей, молодежи, студентов и инвалидов. В связи, с чем остаётся актуальным вопрос реконструкции и благоустройства стадиона «Лесохимик», пополнения материально-технической базы  (лыжи, коньки). Для создания условий, обеспечивающих возможность жителям городского поселения систематически заниматься физической </w:t>
      </w:r>
      <w:r w:rsidRPr="004A7FE6">
        <w:rPr>
          <w:rFonts w:ascii="Times New Roman" w:hAnsi="Times New Roman" w:cs="Times New Roman"/>
          <w:sz w:val="28"/>
          <w:szCs w:val="28"/>
        </w:rPr>
        <w:lastRenderedPageBreak/>
        <w:t>культурой и спортом,  совершенствовать подготовку спортивного резерва необходимо продолжить развитие на территории городского поселения  проект «Формирование комфортной городской среды».</w:t>
      </w:r>
    </w:p>
    <w:p w:rsidR="00147554" w:rsidRPr="004A7FE6" w:rsidRDefault="00125243" w:rsidP="00BC0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9672B" w:rsidRPr="004A7F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Информационным источником для изучения деятельности  поселения является официальный </w:t>
      </w:r>
      <w:r w:rsidR="004502BB" w:rsidRPr="004A7FE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сайт,</w:t>
      </w:r>
      <w:r w:rsidR="00A9672B" w:rsidRPr="004A7FE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  </w:t>
      </w:r>
      <w:r w:rsidR="00147554" w:rsidRPr="004A7FE6">
        <w:rPr>
          <w:rFonts w:ascii="Times New Roman" w:eastAsia="Times New Roman" w:hAnsi="Times New Roman" w:cs="Times New Roman"/>
          <w:sz w:val="28"/>
          <w:szCs w:val="28"/>
        </w:rPr>
        <w:t>где размещается  информация и нормативные документы. Сайт администрации всегда поддерживается в актуальном состоянии.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 В будущем году с учетом требований законодательства будет изменен. </w:t>
      </w:r>
      <w:r w:rsidR="00147554" w:rsidRPr="004A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того, в социальной сети </w:t>
      </w:r>
      <w:proofErr w:type="spellStart"/>
      <w:r w:rsidR="00147554" w:rsidRPr="004A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Инстаграмм</w:t>
      </w:r>
      <w:proofErr w:type="spellEnd"/>
      <w:r w:rsidR="00147554" w:rsidRPr="004A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также можно почерпнуть интересную информацию</w:t>
      </w:r>
      <w:r w:rsidR="005D29BA" w:rsidRPr="004A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работе администрации городского поселения</w:t>
      </w:r>
      <w:r w:rsidR="00147554" w:rsidRPr="004A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47554" w:rsidRPr="004A7FE6" w:rsidRDefault="00101331" w:rsidP="001475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E6">
        <w:rPr>
          <w:rFonts w:ascii="Times New Roman" w:eastAsia="Times New Roman" w:hAnsi="Times New Roman" w:cs="Times New Roman"/>
          <w:sz w:val="28"/>
          <w:szCs w:val="28"/>
        </w:rPr>
        <w:tab/>
      </w:r>
      <w:r w:rsidR="00147554" w:rsidRPr="004A7FE6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хочу сказать, что наша главная задача сегодня – сохранить все то, что сделано за последние годы, </w:t>
      </w:r>
      <w:proofErr w:type="gramStart"/>
      <w:r w:rsidR="00147554" w:rsidRPr="004A7FE6">
        <w:rPr>
          <w:rFonts w:ascii="Times New Roman" w:eastAsia="Times New Roman" w:hAnsi="Times New Roman" w:cs="Times New Roman"/>
          <w:sz w:val="28"/>
          <w:szCs w:val="28"/>
        </w:rPr>
        <w:t>постараться</w:t>
      </w:r>
      <w:proofErr w:type="gramEnd"/>
      <w:r w:rsidR="00147554" w:rsidRPr="004A7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E6">
        <w:rPr>
          <w:rFonts w:ascii="Times New Roman" w:eastAsia="Times New Roman" w:hAnsi="Times New Roman" w:cs="Times New Roman"/>
          <w:sz w:val="28"/>
          <w:szCs w:val="28"/>
        </w:rPr>
        <w:t xml:space="preserve">несмотря на множество препятствий, </w:t>
      </w:r>
      <w:r w:rsidR="00147554" w:rsidRPr="004A7FE6">
        <w:rPr>
          <w:rFonts w:ascii="Times New Roman" w:eastAsia="Times New Roman" w:hAnsi="Times New Roman" w:cs="Times New Roman"/>
          <w:sz w:val="28"/>
          <w:szCs w:val="28"/>
        </w:rPr>
        <w:t xml:space="preserve">приумножить наш потенциал. </w:t>
      </w:r>
    </w:p>
    <w:p w:rsidR="00147554" w:rsidRPr="00F53C09" w:rsidRDefault="00147554" w:rsidP="001475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7FE6">
        <w:rPr>
          <w:sz w:val="28"/>
          <w:szCs w:val="28"/>
        </w:rPr>
        <w:t xml:space="preserve">      Главными задачами администрации городского </w:t>
      </w:r>
      <w:r w:rsidR="003D7362" w:rsidRPr="004A7FE6">
        <w:rPr>
          <w:sz w:val="28"/>
          <w:szCs w:val="28"/>
        </w:rPr>
        <w:t xml:space="preserve"> поселения в 202</w:t>
      </w:r>
      <w:r w:rsidR="00101331" w:rsidRPr="004A7FE6">
        <w:rPr>
          <w:sz w:val="28"/>
          <w:szCs w:val="28"/>
        </w:rPr>
        <w:t>2</w:t>
      </w:r>
      <w:r w:rsidRPr="004A7FE6">
        <w:rPr>
          <w:sz w:val="28"/>
          <w:szCs w:val="28"/>
        </w:rPr>
        <w:t xml:space="preserve"> году</w:t>
      </w:r>
      <w:r w:rsidRPr="00F96167">
        <w:rPr>
          <w:sz w:val="28"/>
          <w:szCs w:val="28"/>
        </w:rPr>
        <w:t xml:space="preserve"> остается исполнение полномочий в соответствии с</w:t>
      </w:r>
      <w:r w:rsidR="002C2D2E">
        <w:rPr>
          <w:sz w:val="28"/>
          <w:szCs w:val="28"/>
        </w:rPr>
        <w:t xml:space="preserve"> Федеральным Законом № 131-ФЗ</w:t>
      </w:r>
      <w:r w:rsidRPr="00F96167">
        <w:rPr>
          <w:sz w:val="28"/>
          <w:szCs w:val="28"/>
        </w:rPr>
        <w:t xml:space="preserve"> «Об общих принципах организации местного самоуправления», Уставом Николаевского городского поселения, и другими федеральными, региональными  правовыми актами. </w:t>
      </w:r>
      <w:r w:rsidRPr="00F53C09">
        <w:rPr>
          <w:sz w:val="28"/>
          <w:szCs w:val="28"/>
        </w:rPr>
        <w:t>Прежде всего, это:</w:t>
      </w:r>
    </w:p>
    <w:p w:rsidR="00147554" w:rsidRPr="00F96167" w:rsidRDefault="00147554" w:rsidP="001475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6167">
        <w:rPr>
          <w:sz w:val="28"/>
          <w:szCs w:val="28"/>
        </w:rPr>
        <w:t>1.Работа по исполнению бюджета поселения.</w:t>
      </w:r>
      <w:r w:rsidR="00101331">
        <w:rPr>
          <w:sz w:val="28"/>
          <w:szCs w:val="28"/>
        </w:rPr>
        <w:t xml:space="preserve"> </w:t>
      </w:r>
      <w:r w:rsidR="007517B7" w:rsidRPr="009F41B4">
        <w:rPr>
          <w:color w:val="212121"/>
          <w:sz w:val="28"/>
          <w:szCs w:val="28"/>
          <w:shd w:val="clear" w:color="auto" w:fill="FFFFFF"/>
        </w:rPr>
        <w:t>Продолжить работу, направленную на увеличение налоговы</w:t>
      </w:r>
      <w:r w:rsidR="007517B7">
        <w:rPr>
          <w:color w:val="212121"/>
          <w:sz w:val="28"/>
          <w:szCs w:val="28"/>
          <w:shd w:val="clear" w:color="auto" w:fill="FFFFFF"/>
        </w:rPr>
        <w:t xml:space="preserve">х поступлений в бюджет городского </w:t>
      </w:r>
      <w:r w:rsidR="007517B7" w:rsidRPr="009F41B4">
        <w:rPr>
          <w:color w:val="212121"/>
          <w:sz w:val="28"/>
          <w:szCs w:val="28"/>
          <w:shd w:val="clear" w:color="auto" w:fill="FFFFFF"/>
        </w:rPr>
        <w:t xml:space="preserve"> поселения</w:t>
      </w:r>
      <w:r w:rsidR="007517B7">
        <w:rPr>
          <w:color w:val="212121"/>
          <w:sz w:val="28"/>
          <w:szCs w:val="28"/>
          <w:shd w:val="clear" w:color="auto" w:fill="FFFFFF"/>
        </w:rPr>
        <w:t>.</w:t>
      </w:r>
      <w:r w:rsidR="00457C9F">
        <w:rPr>
          <w:color w:val="212121"/>
          <w:sz w:val="28"/>
          <w:szCs w:val="28"/>
          <w:shd w:val="clear" w:color="auto" w:fill="FFFFFF"/>
        </w:rPr>
        <w:t xml:space="preserve"> Повышение доли собственных доходов.</w:t>
      </w:r>
    </w:p>
    <w:p w:rsidR="00147554" w:rsidRDefault="00147554" w:rsidP="001475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96167">
        <w:rPr>
          <w:sz w:val="28"/>
          <w:szCs w:val="28"/>
        </w:rPr>
        <w:t>2.</w:t>
      </w:r>
      <w:r w:rsidR="007517B7">
        <w:rPr>
          <w:sz w:val="28"/>
          <w:szCs w:val="28"/>
        </w:rPr>
        <w:t xml:space="preserve"> </w:t>
      </w:r>
      <w:r w:rsidR="00457C9F">
        <w:rPr>
          <w:sz w:val="28"/>
          <w:szCs w:val="28"/>
        </w:rPr>
        <w:t>По линии жилищно-коммунального хозяйства: п</w:t>
      </w:r>
      <w:r w:rsidR="007517B7">
        <w:rPr>
          <w:sz w:val="28"/>
          <w:szCs w:val="28"/>
        </w:rPr>
        <w:t>роведение  работ</w:t>
      </w:r>
      <w:r w:rsidRPr="00F96167">
        <w:rPr>
          <w:sz w:val="28"/>
          <w:szCs w:val="28"/>
        </w:rPr>
        <w:t xml:space="preserve"> по вос</w:t>
      </w:r>
      <w:r w:rsidR="00457C9F">
        <w:rPr>
          <w:sz w:val="28"/>
          <w:szCs w:val="28"/>
        </w:rPr>
        <w:t>становлению  уличного освещения, п</w:t>
      </w:r>
      <w:r w:rsidRPr="00D67AED">
        <w:rPr>
          <w:sz w:val="28"/>
          <w:szCs w:val="28"/>
        </w:rPr>
        <w:t>роведение работ по ремонту и содержанию  дорог местного значения.</w:t>
      </w:r>
    </w:p>
    <w:p w:rsidR="00457C9F" w:rsidRPr="00D67AED" w:rsidRDefault="00457C9F" w:rsidP="001475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Продолжить участие поселения в различных программах федерального характера, либо на уровне </w:t>
      </w:r>
      <w:proofErr w:type="spellStart"/>
      <w:r>
        <w:rPr>
          <w:sz w:val="28"/>
          <w:szCs w:val="28"/>
        </w:rPr>
        <w:t>субьекта</w:t>
      </w:r>
      <w:proofErr w:type="spellEnd"/>
      <w:r>
        <w:rPr>
          <w:sz w:val="28"/>
          <w:szCs w:val="28"/>
        </w:rPr>
        <w:t xml:space="preserve"> по направлениям ЖКХ, благоустройства, жилищного и дорожного строительства.</w:t>
      </w:r>
    </w:p>
    <w:p w:rsidR="00147554" w:rsidRDefault="00147554" w:rsidP="0014755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AED">
        <w:rPr>
          <w:sz w:val="28"/>
          <w:szCs w:val="28"/>
        </w:rPr>
        <w:t>4. Усилить работу по благоустройству территории населенных пунктов, развитие инфраструктуры, обеспечение жизнедеятельности населения.</w:t>
      </w:r>
      <w:r w:rsidR="00457C9F" w:rsidRPr="00457C9F">
        <w:rPr>
          <w:sz w:val="28"/>
          <w:szCs w:val="28"/>
        </w:rPr>
        <w:t xml:space="preserve"> </w:t>
      </w:r>
      <w:r w:rsidR="00457C9F">
        <w:rPr>
          <w:sz w:val="28"/>
          <w:szCs w:val="28"/>
        </w:rPr>
        <w:t>Проводить работу с населением по вывозу мусора с частного сектора.</w:t>
      </w:r>
      <w:r w:rsidR="00406D1A">
        <w:rPr>
          <w:sz w:val="28"/>
          <w:szCs w:val="28"/>
        </w:rPr>
        <w:t xml:space="preserve"> Использовать практику привлечения к административной ответственности по вопросам благоустройства</w:t>
      </w:r>
    </w:p>
    <w:p w:rsidR="00C643C9" w:rsidRPr="00C643C9" w:rsidRDefault="00457C9F" w:rsidP="001013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Продолжить</w:t>
      </w:r>
      <w:r w:rsidR="00DD7703">
        <w:rPr>
          <w:rFonts w:ascii="Times New Roman" w:hAnsi="Times New Roman" w:cs="Times New Roman"/>
          <w:sz w:val="28"/>
          <w:szCs w:val="28"/>
        </w:rPr>
        <w:t xml:space="preserve"> работу по содержанию домашних животных</w:t>
      </w:r>
      <w:r>
        <w:rPr>
          <w:rFonts w:ascii="Times New Roman" w:hAnsi="Times New Roman" w:cs="Times New Roman"/>
          <w:sz w:val="28"/>
          <w:szCs w:val="28"/>
        </w:rPr>
        <w:t>, обеспечить в рамках ресурсов помощь общественной организации по линии бездомных животных.</w:t>
      </w:r>
    </w:p>
    <w:p w:rsidR="00C643C9" w:rsidRDefault="00DD7703" w:rsidP="00DD7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457C9F">
        <w:rPr>
          <w:rFonts w:ascii="Times New Roman" w:hAnsi="Times New Roman" w:cs="Times New Roman"/>
          <w:sz w:val="28"/>
          <w:szCs w:val="28"/>
        </w:rPr>
        <w:t>Реализовать дополнительные меры по исполнению решений суда, о возложении обязанностей на МО "Николаевское городское поселение".</w:t>
      </w:r>
    </w:p>
    <w:p w:rsidR="002C35B2" w:rsidRDefault="00457C9F" w:rsidP="00DD7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5B2">
        <w:rPr>
          <w:rFonts w:ascii="Times New Roman" w:hAnsi="Times New Roman" w:cs="Times New Roman"/>
          <w:sz w:val="28"/>
          <w:szCs w:val="28"/>
        </w:rPr>
        <w:t xml:space="preserve">7. </w:t>
      </w:r>
      <w:r w:rsidR="009400F4">
        <w:rPr>
          <w:rFonts w:ascii="Times New Roman" w:hAnsi="Times New Roman" w:cs="Times New Roman"/>
          <w:sz w:val="28"/>
          <w:szCs w:val="28"/>
        </w:rPr>
        <w:t>Продолжить участие в проекте «Точки роста».</w:t>
      </w:r>
    </w:p>
    <w:p w:rsidR="003B3AB1" w:rsidRDefault="00457C9F" w:rsidP="001475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указанных задач позволит </w:t>
      </w:r>
      <w:r w:rsidR="004A3DD7">
        <w:rPr>
          <w:rFonts w:ascii="Times New Roman" w:eastAsia="Times New Roman" w:hAnsi="Times New Roman" w:cs="Times New Roman"/>
          <w:sz w:val="28"/>
          <w:szCs w:val="28"/>
        </w:rPr>
        <w:t xml:space="preserve">поднять уровень комфортности жителей нашего поселения, </w:t>
      </w:r>
      <w:proofErr w:type="spellStart"/>
      <w:r w:rsidR="004A3DD7">
        <w:rPr>
          <w:rFonts w:ascii="Times New Roman" w:eastAsia="Times New Roman" w:hAnsi="Times New Roman" w:cs="Times New Roman"/>
          <w:sz w:val="28"/>
          <w:szCs w:val="28"/>
        </w:rPr>
        <w:t>привлекаемость</w:t>
      </w:r>
      <w:proofErr w:type="spellEnd"/>
      <w:r w:rsidR="004A3DD7">
        <w:rPr>
          <w:rFonts w:ascii="Times New Roman" w:eastAsia="Times New Roman" w:hAnsi="Times New Roman" w:cs="Times New Roman"/>
          <w:sz w:val="28"/>
          <w:szCs w:val="28"/>
        </w:rPr>
        <w:t xml:space="preserve"> его для дополнительных </w:t>
      </w:r>
      <w:r w:rsidR="007604B4">
        <w:rPr>
          <w:rFonts w:ascii="Times New Roman" w:eastAsia="Times New Roman" w:hAnsi="Times New Roman" w:cs="Times New Roman"/>
          <w:sz w:val="28"/>
          <w:szCs w:val="28"/>
        </w:rPr>
        <w:t>инвестиций</w:t>
      </w:r>
      <w:r w:rsidR="004A3DD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54" w:rsidRPr="00D67AED">
        <w:rPr>
          <w:rFonts w:ascii="Times New Roman" w:eastAsia="Times New Roman" w:hAnsi="Times New Roman" w:cs="Times New Roman"/>
          <w:sz w:val="28"/>
          <w:szCs w:val="28"/>
        </w:rPr>
        <w:t>Только вместе мы можем решить наши проблемы и преодолеть трудности.</w:t>
      </w:r>
    </w:p>
    <w:p w:rsidR="000C127D" w:rsidRDefault="000C127D" w:rsidP="002A3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554" w:rsidRPr="002A352D" w:rsidRDefault="003B3AB1" w:rsidP="002A35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</w:t>
      </w:r>
      <w:r w:rsidR="00147554" w:rsidRPr="00D67AED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="002A352D">
        <w:rPr>
          <w:rFonts w:ascii="Times New Roman" w:eastAsia="Times New Roman" w:hAnsi="Times New Roman" w:cs="Times New Roman"/>
          <w:sz w:val="28"/>
          <w:szCs w:val="28"/>
        </w:rPr>
        <w:t xml:space="preserve"> спасибо.</w:t>
      </w:r>
      <w:r w:rsidR="00457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54" w:rsidRPr="00D67AE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47554" w:rsidRDefault="00147554" w:rsidP="00147554">
      <w:pPr>
        <w:shd w:val="clear" w:color="auto" w:fill="FFFFFF"/>
        <w:spacing w:before="150" w:after="150" w:line="240" w:lineRule="auto"/>
        <w:ind w:firstLine="709"/>
        <w:jc w:val="both"/>
        <w:rPr>
          <w:rFonts w:ascii="Helvetica" w:eastAsia="Times New Roman" w:hAnsi="Helvetica" w:cs="Helvetica"/>
          <w:color w:val="8C8C8C"/>
          <w:sz w:val="28"/>
          <w:szCs w:val="28"/>
        </w:rPr>
      </w:pPr>
    </w:p>
    <w:p w:rsidR="00147554" w:rsidRDefault="00147554" w:rsidP="00147554">
      <w:pPr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Глава администрации</w:t>
      </w:r>
    </w:p>
    <w:p w:rsidR="00147554" w:rsidRPr="00147554" w:rsidRDefault="00147554" w:rsidP="00147554">
      <w:pPr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Николаевского городского поселения            </w:t>
      </w:r>
      <w:r w:rsidR="00457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Е.Е. Матусевич</w:t>
      </w:r>
    </w:p>
    <w:sectPr w:rsidR="00147554" w:rsidRPr="00147554" w:rsidSect="008C14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734"/>
    <w:multiLevelType w:val="multilevel"/>
    <w:tmpl w:val="65AA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C92"/>
    <w:rsid w:val="00005ABA"/>
    <w:rsid w:val="00016C9B"/>
    <w:rsid w:val="000203CC"/>
    <w:rsid w:val="00024990"/>
    <w:rsid w:val="00026153"/>
    <w:rsid w:val="00026B03"/>
    <w:rsid w:val="00030389"/>
    <w:rsid w:val="000330F4"/>
    <w:rsid w:val="00033BB9"/>
    <w:rsid w:val="0003513A"/>
    <w:rsid w:val="00040F36"/>
    <w:rsid w:val="00041CED"/>
    <w:rsid w:val="00043178"/>
    <w:rsid w:val="000463AE"/>
    <w:rsid w:val="00046D80"/>
    <w:rsid w:val="00050A9B"/>
    <w:rsid w:val="00050E5E"/>
    <w:rsid w:val="00052610"/>
    <w:rsid w:val="000567CF"/>
    <w:rsid w:val="00061B12"/>
    <w:rsid w:val="00062A7A"/>
    <w:rsid w:val="0007093A"/>
    <w:rsid w:val="00071821"/>
    <w:rsid w:val="000719F5"/>
    <w:rsid w:val="00072163"/>
    <w:rsid w:val="00074C91"/>
    <w:rsid w:val="00077765"/>
    <w:rsid w:val="00077B3F"/>
    <w:rsid w:val="00077D24"/>
    <w:rsid w:val="00080A18"/>
    <w:rsid w:val="0008641E"/>
    <w:rsid w:val="000866C2"/>
    <w:rsid w:val="00095496"/>
    <w:rsid w:val="000A2088"/>
    <w:rsid w:val="000A5E32"/>
    <w:rsid w:val="000B540C"/>
    <w:rsid w:val="000B5CE6"/>
    <w:rsid w:val="000C008D"/>
    <w:rsid w:val="000C127D"/>
    <w:rsid w:val="000C23A9"/>
    <w:rsid w:val="000C25EE"/>
    <w:rsid w:val="000C38E6"/>
    <w:rsid w:val="000C394E"/>
    <w:rsid w:val="000C74EA"/>
    <w:rsid w:val="000D3EFE"/>
    <w:rsid w:val="000D4119"/>
    <w:rsid w:val="000E169B"/>
    <w:rsid w:val="000E211F"/>
    <w:rsid w:val="000E24BA"/>
    <w:rsid w:val="000E4B41"/>
    <w:rsid w:val="000E767B"/>
    <w:rsid w:val="000F022D"/>
    <w:rsid w:val="000F07F9"/>
    <w:rsid w:val="000F0FA5"/>
    <w:rsid w:val="000F46AE"/>
    <w:rsid w:val="000F6E9D"/>
    <w:rsid w:val="00101331"/>
    <w:rsid w:val="00102010"/>
    <w:rsid w:val="00102528"/>
    <w:rsid w:val="00103D28"/>
    <w:rsid w:val="00104AE9"/>
    <w:rsid w:val="001055EC"/>
    <w:rsid w:val="00106256"/>
    <w:rsid w:val="00107699"/>
    <w:rsid w:val="001079C6"/>
    <w:rsid w:val="00110C54"/>
    <w:rsid w:val="001118F3"/>
    <w:rsid w:val="00122EEA"/>
    <w:rsid w:val="00123D65"/>
    <w:rsid w:val="00125243"/>
    <w:rsid w:val="00144919"/>
    <w:rsid w:val="0014629F"/>
    <w:rsid w:val="00147554"/>
    <w:rsid w:val="00155EDE"/>
    <w:rsid w:val="00157367"/>
    <w:rsid w:val="00161902"/>
    <w:rsid w:val="00161C49"/>
    <w:rsid w:val="001634A8"/>
    <w:rsid w:val="00165A18"/>
    <w:rsid w:val="00166C6A"/>
    <w:rsid w:val="00166CD8"/>
    <w:rsid w:val="00170276"/>
    <w:rsid w:val="00177BD1"/>
    <w:rsid w:val="00177EA8"/>
    <w:rsid w:val="00181827"/>
    <w:rsid w:val="00182473"/>
    <w:rsid w:val="00182A8F"/>
    <w:rsid w:val="00185598"/>
    <w:rsid w:val="00186409"/>
    <w:rsid w:val="00186578"/>
    <w:rsid w:val="00186B9A"/>
    <w:rsid w:val="00196E15"/>
    <w:rsid w:val="001A17A7"/>
    <w:rsid w:val="001A207C"/>
    <w:rsid w:val="001A7288"/>
    <w:rsid w:val="001B05CC"/>
    <w:rsid w:val="001B114F"/>
    <w:rsid w:val="001B5723"/>
    <w:rsid w:val="001B5AFA"/>
    <w:rsid w:val="001B6CBC"/>
    <w:rsid w:val="001B78BF"/>
    <w:rsid w:val="001B7BB4"/>
    <w:rsid w:val="001C046C"/>
    <w:rsid w:val="001C0D68"/>
    <w:rsid w:val="001C3B21"/>
    <w:rsid w:val="001C3E13"/>
    <w:rsid w:val="001C552F"/>
    <w:rsid w:val="001C7BBA"/>
    <w:rsid w:val="001D1B88"/>
    <w:rsid w:val="001E06EC"/>
    <w:rsid w:val="001E119D"/>
    <w:rsid w:val="001E17B6"/>
    <w:rsid w:val="001E525B"/>
    <w:rsid w:val="001E5E1D"/>
    <w:rsid w:val="001F395C"/>
    <w:rsid w:val="001F42A8"/>
    <w:rsid w:val="001F5F84"/>
    <w:rsid w:val="001F62EB"/>
    <w:rsid w:val="00200194"/>
    <w:rsid w:val="00201D36"/>
    <w:rsid w:val="002105D5"/>
    <w:rsid w:val="00211921"/>
    <w:rsid w:val="00211BC4"/>
    <w:rsid w:val="00216F5C"/>
    <w:rsid w:val="002200CE"/>
    <w:rsid w:val="00221346"/>
    <w:rsid w:val="00225521"/>
    <w:rsid w:val="00230B28"/>
    <w:rsid w:val="002333B4"/>
    <w:rsid w:val="00233D8D"/>
    <w:rsid w:val="00236212"/>
    <w:rsid w:val="00236B8E"/>
    <w:rsid w:val="002416EB"/>
    <w:rsid w:val="00241D5C"/>
    <w:rsid w:val="002436D5"/>
    <w:rsid w:val="00244AE1"/>
    <w:rsid w:val="00244AEB"/>
    <w:rsid w:val="00245178"/>
    <w:rsid w:val="00247C6B"/>
    <w:rsid w:val="00251E7A"/>
    <w:rsid w:val="00252F16"/>
    <w:rsid w:val="00254981"/>
    <w:rsid w:val="00254E20"/>
    <w:rsid w:val="00254E7B"/>
    <w:rsid w:val="002554E4"/>
    <w:rsid w:val="002568E4"/>
    <w:rsid w:val="00261D7A"/>
    <w:rsid w:val="0026573C"/>
    <w:rsid w:val="00266135"/>
    <w:rsid w:val="002668BF"/>
    <w:rsid w:val="00266FD5"/>
    <w:rsid w:val="002672BB"/>
    <w:rsid w:val="0026733C"/>
    <w:rsid w:val="00270756"/>
    <w:rsid w:val="00272AF1"/>
    <w:rsid w:val="00276594"/>
    <w:rsid w:val="00276EBB"/>
    <w:rsid w:val="00277EAA"/>
    <w:rsid w:val="00280C96"/>
    <w:rsid w:val="002869C8"/>
    <w:rsid w:val="00287957"/>
    <w:rsid w:val="00290406"/>
    <w:rsid w:val="00290DB0"/>
    <w:rsid w:val="00291A4E"/>
    <w:rsid w:val="002927CF"/>
    <w:rsid w:val="00294045"/>
    <w:rsid w:val="00295DB0"/>
    <w:rsid w:val="00295DF6"/>
    <w:rsid w:val="002A0E63"/>
    <w:rsid w:val="002A16C0"/>
    <w:rsid w:val="002A2887"/>
    <w:rsid w:val="002A2D21"/>
    <w:rsid w:val="002A352D"/>
    <w:rsid w:val="002B4002"/>
    <w:rsid w:val="002B6DF3"/>
    <w:rsid w:val="002B7F4C"/>
    <w:rsid w:val="002C0D34"/>
    <w:rsid w:val="002C1278"/>
    <w:rsid w:val="002C18E6"/>
    <w:rsid w:val="002C1A78"/>
    <w:rsid w:val="002C2D2E"/>
    <w:rsid w:val="002C3097"/>
    <w:rsid w:val="002C35B2"/>
    <w:rsid w:val="002D1F58"/>
    <w:rsid w:val="002D3BF9"/>
    <w:rsid w:val="002E1E34"/>
    <w:rsid w:val="002E25A2"/>
    <w:rsid w:val="002E2F74"/>
    <w:rsid w:val="002E3ABE"/>
    <w:rsid w:val="002E4ABF"/>
    <w:rsid w:val="002E5625"/>
    <w:rsid w:val="002F02A4"/>
    <w:rsid w:val="002F0DDC"/>
    <w:rsid w:val="003003C0"/>
    <w:rsid w:val="003007AC"/>
    <w:rsid w:val="003019D3"/>
    <w:rsid w:val="00303DFA"/>
    <w:rsid w:val="00305576"/>
    <w:rsid w:val="0031384B"/>
    <w:rsid w:val="00314FB2"/>
    <w:rsid w:val="00317242"/>
    <w:rsid w:val="00320BCA"/>
    <w:rsid w:val="003220ED"/>
    <w:rsid w:val="00322BB7"/>
    <w:rsid w:val="00324328"/>
    <w:rsid w:val="00335965"/>
    <w:rsid w:val="00335E27"/>
    <w:rsid w:val="00344809"/>
    <w:rsid w:val="00344E80"/>
    <w:rsid w:val="00345E73"/>
    <w:rsid w:val="003542D9"/>
    <w:rsid w:val="0035477C"/>
    <w:rsid w:val="00363916"/>
    <w:rsid w:val="0037040E"/>
    <w:rsid w:val="003720E1"/>
    <w:rsid w:val="00372895"/>
    <w:rsid w:val="00374571"/>
    <w:rsid w:val="003801D6"/>
    <w:rsid w:val="00380A3A"/>
    <w:rsid w:val="00380C0B"/>
    <w:rsid w:val="003851B1"/>
    <w:rsid w:val="003859FB"/>
    <w:rsid w:val="00385EFC"/>
    <w:rsid w:val="0038600E"/>
    <w:rsid w:val="00387BCD"/>
    <w:rsid w:val="00395462"/>
    <w:rsid w:val="00396C03"/>
    <w:rsid w:val="003A1152"/>
    <w:rsid w:val="003A3C5D"/>
    <w:rsid w:val="003A49BB"/>
    <w:rsid w:val="003A70D7"/>
    <w:rsid w:val="003B3AB1"/>
    <w:rsid w:val="003B62FC"/>
    <w:rsid w:val="003C04C1"/>
    <w:rsid w:val="003C1626"/>
    <w:rsid w:val="003C18F9"/>
    <w:rsid w:val="003C2491"/>
    <w:rsid w:val="003C2C42"/>
    <w:rsid w:val="003C554A"/>
    <w:rsid w:val="003C7E29"/>
    <w:rsid w:val="003D0B22"/>
    <w:rsid w:val="003D1A21"/>
    <w:rsid w:val="003D3356"/>
    <w:rsid w:val="003D7362"/>
    <w:rsid w:val="003E06DD"/>
    <w:rsid w:val="003E2D8C"/>
    <w:rsid w:val="003E3A32"/>
    <w:rsid w:val="003E46AE"/>
    <w:rsid w:val="003F055D"/>
    <w:rsid w:val="003F068A"/>
    <w:rsid w:val="003F083F"/>
    <w:rsid w:val="00400BF9"/>
    <w:rsid w:val="00405569"/>
    <w:rsid w:val="00406388"/>
    <w:rsid w:val="0040640A"/>
    <w:rsid w:val="00406D1A"/>
    <w:rsid w:val="00416A4D"/>
    <w:rsid w:val="004226DC"/>
    <w:rsid w:val="00422F5A"/>
    <w:rsid w:val="004241C2"/>
    <w:rsid w:val="00425DD3"/>
    <w:rsid w:val="004268A7"/>
    <w:rsid w:val="00426FEF"/>
    <w:rsid w:val="00435685"/>
    <w:rsid w:val="00440B35"/>
    <w:rsid w:val="0044166E"/>
    <w:rsid w:val="00443942"/>
    <w:rsid w:val="004502BB"/>
    <w:rsid w:val="00450D57"/>
    <w:rsid w:val="00450DBE"/>
    <w:rsid w:val="00455360"/>
    <w:rsid w:val="004573E5"/>
    <w:rsid w:val="00457C9F"/>
    <w:rsid w:val="00460656"/>
    <w:rsid w:val="00460987"/>
    <w:rsid w:val="00461757"/>
    <w:rsid w:val="004628AA"/>
    <w:rsid w:val="00462C5D"/>
    <w:rsid w:val="00463B1A"/>
    <w:rsid w:val="00465641"/>
    <w:rsid w:val="0046592A"/>
    <w:rsid w:val="00465EB7"/>
    <w:rsid w:val="00470679"/>
    <w:rsid w:val="00470800"/>
    <w:rsid w:val="00472459"/>
    <w:rsid w:val="004828A7"/>
    <w:rsid w:val="00482F5E"/>
    <w:rsid w:val="00484395"/>
    <w:rsid w:val="00492009"/>
    <w:rsid w:val="00492130"/>
    <w:rsid w:val="0049473C"/>
    <w:rsid w:val="004948E8"/>
    <w:rsid w:val="004957EF"/>
    <w:rsid w:val="00497750"/>
    <w:rsid w:val="004A3941"/>
    <w:rsid w:val="004A3DD7"/>
    <w:rsid w:val="004A5144"/>
    <w:rsid w:val="004A73A8"/>
    <w:rsid w:val="004A7FE6"/>
    <w:rsid w:val="004B5447"/>
    <w:rsid w:val="004B6C71"/>
    <w:rsid w:val="004C18F4"/>
    <w:rsid w:val="004C276D"/>
    <w:rsid w:val="004C3CC3"/>
    <w:rsid w:val="004D1041"/>
    <w:rsid w:val="004D23ED"/>
    <w:rsid w:val="004D58BE"/>
    <w:rsid w:val="004D61F3"/>
    <w:rsid w:val="004E3552"/>
    <w:rsid w:val="004F1E49"/>
    <w:rsid w:val="004F45E7"/>
    <w:rsid w:val="004F70E1"/>
    <w:rsid w:val="00502772"/>
    <w:rsid w:val="00503C2D"/>
    <w:rsid w:val="0050672D"/>
    <w:rsid w:val="00507FA4"/>
    <w:rsid w:val="00515949"/>
    <w:rsid w:val="005203F8"/>
    <w:rsid w:val="00521333"/>
    <w:rsid w:val="005324BC"/>
    <w:rsid w:val="00533174"/>
    <w:rsid w:val="005379EB"/>
    <w:rsid w:val="00543947"/>
    <w:rsid w:val="00544232"/>
    <w:rsid w:val="00544A85"/>
    <w:rsid w:val="00544B90"/>
    <w:rsid w:val="005522EF"/>
    <w:rsid w:val="00554C79"/>
    <w:rsid w:val="0055628B"/>
    <w:rsid w:val="005578D3"/>
    <w:rsid w:val="00560230"/>
    <w:rsid w:val="00561DEC"/>
    <w:rsid w:val="00565EF7"/>
    <w:rsid w:val="00566F1B"/>
    <w:rsid w:val="00570AC7"/>
    <w:rsid w:val="00570D2A"/>
    <w:rsid w:val="00571E3E"/>
    <w:rsid w:val="00575605"/>
    <w:rsid w:val="00575AE8"/>
    <w:rsid w:val="00577A46"/>
    <w:rsid w:val="00581015"/>
    <w:rsid w:val="005814DF"/>
    <w:rsid w:val="00582660"/>
    <w:rsid w:val="005839FC"/>
    <w:rsid w:val="00584B04"/>
    <w:rsid w:val="00590293"/>
    <w:rsid w:val="0059263E"/>
    <w:rsid w:val="00592DE2"/>
    <w:rsid w:val="00594882"/>
    <w:rsid w:val="005948B7"/>
    <w:rsid w:val="00594BA5"/>
    <w:rsid w:val="005956F7"/>
    <w:rsid w:val="005A05A0"/>
    <w:rsid w:val="005A0FCC"/>
    <w:rsid w:val="005A2232"/>
    <w:rsid w:val="005A24CB"/>
    <w:rsid w:val="005A2888"/>
    <w:rsid w:val="005A32B1"/>
    <w:rsid w:val="005A690A"/>
    <w:rsid w:val="005B3C96"/>
    <w:rsid w:val="005B7765"/>
    <w:rsid w:val="005C1EF9"/>
    <w:rsid w:val="005C5182"/>
    <w:rsid w:val="005D21C9"/>
    <w:rsid w:val="005D29BA"/>
    <w:rsid w:val="005D3BA7"/>
    <w:rsid w:val="005E0954"/>
    <w:rsid w:val="005E2B41"/>
    <w:rsid w:val="005E3638"/>
    <w:rsid w:val="005E6E76"/>
    <w:rsid w:val="005E7649"/>
    <w:rsid w:val="005E794C"/>
    <w:rsid w:val="005F0DFF"/>
    <w:rsid w:val="005F2807"/>
    <w:rsid w:val="005F7A03"/>
    <w:rsid w:val="005F7F04"/>
    <w:rsid w:val="00601935"/>
    <w:rsid w:val="00601B20"/>
    <w:rsid w:val="00603D6B"/>
    <w:rsid w:val="0060494E"/>
    <w:rsid w:val="006054E8"/>
    <w:rsid w:val="006058DA"/>
    <w:rsid w:val="0061308A"/>
    <w:rsid w:val="006131C1"/>
    <w:rsid w:val="00614F8B"/>
    <w:rsid w:val="00615D33"/>
    <w:rsid w:val="00622D0C"/>
    <w:rsid w:val="00623E94"/>
    <w:rsid w:val="0062514E"/>
    <w:rsid w:val="00626DBD"/>
    <w:rsid w:val="00634011"/>
    <w:rsid w:val="006357D7"/>
    <w:rsid w:val="00635C81"/>
    <w:rsid w:val="006364DE"/>
    <w:rsid w:val="0063787D"/>
    <w:rsid w:val="00637CD8"/>
    <w:rsid w:val="0064088F"/>
    <w:rsid w:val="00640D53"/>
    <w:rsid w:val="006417F2"/>
    <w:rsid w:val="00647ECA"/>
    <w:rsid w:val="00654C51"/>
    <w:rsid w:val="00654CA6"/>
    <w:rsid w:val="0065516B"/>
    <w:rsid w:val="00657A7F"/>
    <w:rsid w:val="00660539"/>
    <w:rsid w:val="006616C9"/>
    <w:rsid w:val="006643F2"/>
    <w:rsid w:val="006654BF"/>
    <w:rsid w:val="0066559D"/>
    <w:rsid w:val="00665904"/>
    <w:rsid w:val="00665F62"/>
    <w:rsid w:val="006701C0"/>
    <w:rsid w:val="006761F2"/>
    <w:rsid w:val="006773D3"/>
    <w:rsid w:val="00682358"/>
    <w:rsid w:val="0068611B"/>
    <w:rsid w:val="00692B07"/>
    <w:rsid w:val="00692D42"/>
    <w:rsid w:val="00694B95"/>
    <w:rsid w:val="006952AA"/>
    <w:rsid w:val="006A5B9B"/>
    <w:rsid w:val="006B2EC9"/>
    <w:rsid w:val="006B5AC9"/>
    <w:rsid w:val="006C02AF"/>
    <w:rsid w:val="006C0448"/>
    <w:rsid w:val="006C0AA9"/>
    <w:rsid w:val="006C1B3D"/>
    <w:rsid w:val="006C308E"/>
    <w:rsid w:val="006C58B6"/>
    <w:rsid w:val="006D1114"/>
    <w:rsid w:val="006D2476"/>
    <w:rsid w:val="006D2D21"/>
    <w:rsid w:val="006D311D"/>
    <w:rsid w:val="006D733C"/>
    <w:rsid w:val="006D7A1B"/>
    <w:rsid w:val="006E0BD6"/>
    <w:rsid w:val="006E1914"/>
    <w:rsid w:val="006E5415"/>
    <w:rsid w:val="006E6547"/>
    <w:rsid w:val="006E75C7"/>
    <w:rsid w:val="006F1347"/>
    <w:rsid w:val="006F52E1"/>
    <w:rsid w:val="006F74EF"/>
    <w:rsid w:val="006F75CC"/>
    <w:rsid w:val="0070446B"/>
    <w:rsid w:val="007048F4"/>
    <w:rsid w:val="007070C1"/>
    <w:rsid w:val="00707683"/>
    <w:rsid w:val="0070799E"/>
    <w:rsid w:val="00715FF1"/>
    <w:rsid w:val="00721387"/>
    <w:rsid w:val="00725557"/>
    <w:rsid w:val="00726FA6"/>
    <w:rsid w:val="007276F1"/>
    <w:rsid w:val="00733384"/>
    <w:rsid w:val="00733ECD"/>
    <w:rsid w:val="00737C74"/>
    <w:rsid w:val="00743069"/>
    <w:rsid w:val="00743BBE"/>
    <w:rsid w:val="0074421E"/>
    <w:rsid w:val="00745025"/>
    <w:rsid w:val="007461D7"/>
    <w:rsid w:val="007514A6"/>
    <w:rsid w:val="007517B7"/>
    <w:rsid w:val="00752ED7"/>
    <w:rsid w:val="00757D00"/>
    <w:rsid w:val="007604B4"/>
    <w:rsid w:val="0076071C"/>
    <w:rsid w:val="00761F64"/>
    <w:rsid w:val="007626A9"/>
    <w:rsid w:val="00765254"/>
    <w:rsid w:val="00765AA9"/>
    <w:rsid w:val="00771982"/>
    <w:rsid w:val="00776E29"/>
    <w:rsid w:val="00781C8A"/>
    <w:rsid w:val="0078259E"/>
    <w:rsid w:val="00782FF3"/>
    <w:rsid w:val="00783F0B"/>
    <w:rsid w:val="007901C1"/>
    <w:rsid w:val="0079341C"/>
    <w:rsid w:val="0079591E"/>
    <w:rsid w:val="0079703B"/>
    <w:rsid w:val="007A0D54"/>
    <w:rsid w:val="007A344F"/>
    <w:rsid w:val="007A6631"/>
    <w:rsid w:val="007A678B"/>
    <w:rsid w:val="007A6941"/>
    <w:rsid w:val="007A7CDE"/>
    <w:rsid w:val="007B19FA"/>
    <w:rsid w:val="007B261A"/>
    <w:rsid w:val="007B3528"/>
    <w:rsid w:val="007B4709"/>
    <w:rsid w:val="007B52FD"/>
    <w:rsid w:val="007B5CFB"/>
    <w:rsid w:val="007B733D"/>
    <w:rsid w:val="007C0BC0"/>
    <w:rsid w:val="007C5338"/>
    <w:rsid w:val="007D1DEA"/>
    <w:rsid w:val="007D4704"/>
    <w:rsid w:val="007D743E"/>
    <w:rsid w:val="007E2710"/>
    <w:rsid w:val="007E2DCC"/>
    <w:rsid w:val="007E307B"/>
    <w:rsid w:val="007E5757"/>
    <w:rsid w:val="007E786E"/>
    <w:rsid w:val="007F43F4"/>
    <w:rsid w:val="007F7CD4"/>
    <w:rsid w:val="00801300"/>
    <w:rsid w:val="00802C59"/>
    <w:rsid w:val="0080596F"/>
    <w:rsid w:val="00807864"/>
    <w:rsid w:val="00814D39"/>
    <w:rsid w:val="008179FE"/>
    <w:rsid w:val="008222D4"/>
    <w:rsid w:val="008230C2"/>
    <w:rsid w:val="0082520A"/>
    <w:rsid w:val="00831976"/>
    <w:rsid w:val="008337EF"/>
    <w:rsid w:val="0083387C"/>
    <w:rsid w:val="00841343"/>
    <w:rsid w:val="00847470"/>
    <w:rsid w:val="008522FA"/>
    <w:rsid w:val="00854F67"/>
    <w:rsid w:val="00860394"/>
    <w:rsid w:val="00863353"/>
    <w:rsid w:val="008651BF"/>
    <w:rsid w:val="0088165D"/>
    <w:rsid w:val="00883BA8"/>
    <w:rsid w:val="00883DC1"/>
    <w:rsid w:val="008855B4"/>
    <w:rsid w:val="00885F47"/>
    <w:rsid w:val="008872C2"/>
    <w:rsid w:val="00893F1E"/>
    <w:rsid w:val="00894817"/>
    <w:rsid w:val="00894FF5"/>
    <w:rsid w:val="008958DA"/>
    <w:rsid w:val="008960C1"/>
    <w:rsid w:val="008979A9"/>
    <w:rsid w:val="008A2065"/>
    <w:rsid w:val="008A2868"/>
    <w:rsid w:val="008A5BE1"/>
    <w:rsid w:val="008B0BC6"/>
    <w:rsid w:val="008B21FA"/>
    <w:rsid w:val="008B274E"/>
    <w:rsid w:val="008C0699"/>
    <w:rsid w:val="008C109B"/>
    <w:rsid w:val="008C14D4"/>
    <w:rsid w:val="008C7682"/>
    <w:rsid w:val="008D3245"/>
    <w:rsid w:val="008D6522"/>
    <w:rsid w:val="008D67EC"/>
    <w:rsid w:val="008D75CB"/>
    <w:rsid w:val="008E0828"/>
    <w:rsid w:val="008E31F1"/>
    <w:rsid w:val="008E34BC"/>
    <w:rsid w:val="008E3B5B"/>
    <w:rsid w:val="008E608C"/>
    <w:rsid w:val="008E6DD5"/>
    <w:rsid w:val="008E7B1D"/>
    <w:rsid w:val="008E7B79"/>
    <w:rsid w:val="008F017D"/>
    <w:rsid w:val="008F403A"/>
    <w:rsid w:val="008F6961"/>
    <w:rsid w:val="00902815"/>
    <w:rsid w:val="00912B3F"/>
    <w:rsid w:val="009130D7"/>
    <w:rsid w:val="009149AF"/>
    <w:rsid w:val="00926792"/>
    <w:rsid w:val="00927760"/>
    <w:rsid w:val="009334F7"/>
    <w:rsid w:val="00934529"/>
    <w:rsid w:val="00936B95"/>
    <w:rsid w:val="009400F4"/>
    <w:rsid w:val="0094021D"/>
    <w:rsid w:val="00941C18"/>
    <w:rsid w:val="00942E3B"/>
    <w:rsid w:val="00946034"/>
    <w:rsid w:val="00951835"/>
    <w:rsid w:val="009527DB"/>
    <w:rsid w:val="00956FC9"/>
    <w:rsid w:val="00957FCA"/>
    <w:rsid w:val="00962674"/>
    <w:rsid w:val="009644D3"/>
    <w:rsid w:val="0097054D"/>
    <w:rsid w:val="00970B58"/>
    <w:rsid w:val="00971514"/>
    <w:rsid w:val="00972A23"/>
    <w:rsid w:val="009746A1"/>
    <w:rsid w:val="00980D8A"/>
    <w:rsid w:val="0098447F"/>
    <w:rsid w:val="00985DBD"/>
    <w:rsid w:val="00987178"/>
    <w:rsid w:val="00992968"/>
    <w:rsid w:val="00992F53"/>
    <w:rsid w:val="009A015F"/>
    <w:rsid w:val="009A6C2C"/>
    <w:rsid w:val="009A7B4F"/>
    <w:rsid w:val="009A7E94"/>
    <w:rsid w:val="009B02C2"/>
    <w:rsid w:val="009B03F6"/>
    <w:rsid w:val="009B3D35"/>
    <w:rsid w:val="009B3E13"/>
    <w:rsid w:val="009B4861"/>
    <w:rsid w:val="009B6DDE"/>
    <w:rsid w:val="009B760A"/>
    <w:rsid w:val="009C01EE"/>
    <w:rsid w:val="009C2E53"/>
    <w:rsid w:val="009C376E"/>
    <w:rsid w:val="009C5A61"/>
    <w:rsid w:val="009D0381"/>
    <w:rsid w:val="009D0874"/>
    <w:rsid w:val="009D1CF6"/>
    <w:rsid w:val="009D476D"/>
    <w:rsid w:val="009D6545"/>
    <w:rsid w:val="009E011E"/>
    <w:rsid w:val="009E2B11"/>
    <w:rsid w:val="009E532C"/>
    <w:rsid w:val="009E556B"/>
    <w:rsid w:val="009F1646"/>
    <w:rsid w:val="009F42EF"/>
    <w:rsid w:val="009F5480"/>
    <w:rsid w:val="009F70F8"/>
    <w:rsid w:val="00A01709"/>
    <w:rsid w:val="00A0312C"/>
    <w:rsid w:val="00A03426"/>
    <w:rsid w:val="00A049CA"/>
    <w:rsid w:val="00A05DF4"/>
    <w:rsid w:val="00A11786"/>
    <w:rsid w:val="00A1188C"/>
    <w:rsid w:val="00A25DE3"/>
    <w:rsid w:val="00A25FEE"/>
    <w:rsid w:val="00A353DF"/>
    <w:rsid w:val="00A367E6"/>
    <w:rsid w:val="00A371C5"/>
    <w:rsid w:val="00A375FC"/>
    <w:rsid w:val="00A41A6F"/>
    <w:rsid w:val="00A429B3"/>
    <w:rsid w:val="00A45BC1"/>
    <w:rsid w:val="00A51ACE"/>
    <w:rsid w:val="00A57DCB"/>
    <w:rsid w:val="00A61244"/>
    <w:rsid w:val="00A615E8"/>
    <w:rsid w:val="00A618C2"/>
    <w:rsid w:val="00A67243"/>
    <w:rsid w:val="00A678C7"/>
    <w:rsid w:val="00A70791"/>
    <w:rsid w:val="00A722E6"/>
    <w:rsid w:val="00A72CE6"/>
    <w:rsid w:val="00A7404A"/>
    <w:rsid w:val="00A7504E"/>
    <w:rsid w:val="00A75683"/>
    <w:rsid w:val="00A7582D"/>
    <w:rsid w:val="00A91EE4"/>
    <w:rsid w:val="00A92D79"/>
    <w:rsid w:val="00A958E4"/>
    <w:rsid w:val="00A9672B"/>
    <w:rsid w:val="00AA03BD"/>
    <w:rsid w:val="00AA045F"/>
    <w:rsid w:val="00AA6F12"/>
    <w:rsid w:val="00AA7CA5"/>
    <w:rsid w:val="00AB2CED"/>
    <w:rsid w:val="00AB4264"/>
    <w:rsid w:val="00AB4736"/>
    <w:rsid w:val="00AB5839"/>
    <w:rsid w:val="00AB7EAF"/>
    <w:rsid w:val="00AC1A36"/>
    <w:rsid w:val="00AC35CF"/>
    <w:rsid w:val="00AD01C1"/>
    <w:rsid w:val="00AD2BC5"/>
    <w:rsid w:val="00AE0604"/>
    <w:rsid w:val="00AE1EDE"/>
    <w:rsid w:val="00AE3E63"/>
    <w:rsid w:val="00AE6EE0"/>
    <w:rsid w:val="00AF0A30"/>
    <w:rsid w:val="00AF1E20"/>
    <w:rsid w:val="00AF3F2E"/>
    <w:rsid w:val="00AF729A"/>
    <w:rsid w:val="00B00A95"/>
    <w:rsid w:val="00B00AAD"/>
    <w:rsid w:val="00B00F17"/>
    <w:rsid w:val="00B01793"/>
    <w:rsid w:val="00B022A3"/>
    <w:rsid w:val="00B03421"/>
    <w:rsid w:val="00B03C0E"/>
    <w:rsid w:val="00B04364"/>
    <w:rsid w:val="00B0466D"/>
    <w:rsid w:val="00B06A1D"/>
    <w:rsid w:val="00B1018C"/>
    <w:rsid w:val="00B10915"/>
    <w:rsid w:val="00B1103B"/>
    <w:rsid w:val="00B16A8A"/>
    <w:rsid w:val="00B21491"/>
    <w:rsid w:val="00B23E22"/>
    <w:rsid w:val="00B3196F"/>
    <w:rsid w:val="00B31C9F"/>
    <w:rsid w:val="00B364AA"/>
    <w:rsid w:val="00B401DC"/>
    <w:rsid w:val="00B40CF1"/>
    <w:rsid w:val="00B4221A"/>
    <w:rsid w:val="00B43FFF"/>
    <w:rsid w:val="00B455F6"/>
    <w:rsid w:val="00B467B7"/>
    <w:rsid w:val="00B46859"/>
    <w:rsid w:val="00B46ECE"/>
    <w:rsid w:val="00B476AA"/>
    <w:rsid w:val="00B50263"/>
    <w:rsid w:val="00B617C3"/>
    <w:rsid w:val="00B64173"/>
    <w:rsid w:val="00B71548"/>
    <w:rsid w:val="00B74856"/>
    <w:rsid w:val="00B74A89"/>
    <w:rsid w:val="00B770D2"/>
    <w:rsid w:val="00B771D4"/>
    <w:rsid w:val="00B8085C"/>
    <w:rsid w:val="00B8227B"/>
    <w:rsid w:val="00B83284"/>
    <w:rsid w:val="00B87C20"/>
    <w:rsid w:val="00B938D2"/>
    <w:rsid w:val="00B973CA"/>
    <w:rsid w:val="00BA01AA"/>
    <w:rsid w:val="00BA1E2E"/>
    <w:rsid w:val="00BA6517"/>
    <w:rsid w:val="00BA6EB3"/>
    <w:rsid w:val="00BA7944"/>
    <w:rsid w:val="00BB3EF9"/>
    <w:rsid w:val="00BB3F48"/>
    <w:rsid w:val="00BB7EEE"/>
    <w:rsid w:val="00BC0729"/>
    <w:rsid w:val="00BC0E81"/>
    <w:rsid w:val="00BC1D72"/>
    <w:rsid w:val="00BC264E"/>
    <w:rsid w:val="00BC4213"/>
    <w:rsid w:val="00BC53DA"/>
    <w:rsid w:val="00BC79AA"/>
    <w:rsid w:val="00BD1D93"/>
    <w:rsid w:val="00BD44C5"/>
    <w:rsid w:val="00BD539D"/>
    <w:rsid w:val="00BD550C"/>
    <w:rsid w:val="00BD5C87"/>
    <w:rsid w:val="00BD5EF2"/>
    <w:rsid w:val="00BD7848"/>
    <w:rsid w:val="00BD7FC5"/>
    <w:rsid w:val="00BE3A80"/>
    <w:rsid w:val="00BE40C5"/>
    <w:rsid w:val="00BE4F40"/>
    <w:rsid w:val="00BE5C72"/>
    <w:rsid w:val="00BF0B16"/>
    <w:rsid w:val="00BF4906"/>
    <w:rsid w:val="00C01F13"/>
    <w:rsid w:val="00C04048"/>
    <w:rsid w:val="00C04923"/>
    <w:rsid w:val="00C04F57"/>
    <w:rsid w:val="00C10133"/>
    <w:rsid w:val="00C1121F"/>
    <w:rsid w:val="00C12375"/>
    <w:rsid w:val="00C132A5"/>
    <w:rsid w:val="00C15762"/>
    <w:rsid w:val="00C2116F"/>
    <w:rsid w:val="00C24B29"/>
    <w:rsid w:val="00C24B96"/>
    <w:rsid w:val="00C257FC"/>
    <w:rsid w:val="00C25882"/>
    <w:rsid w:val="00C32AC0"/>
    <w:rsid w:val="00C3363A"/>
    <w:rsid w:val="00C33A40"/>
    <w:rsid w:val="00C344FD"/>
    <w:rsid w:val="00C45243"/>
    <w:rsid w:val="00C54A07"/>
    <w:rsid w:val="00C56A1C"/>
    <w:rsid w:val="00C625F9"/>
    <w:rsid w:val="00C628B4"/>
    <w:rsid w:val="00C62C77"/>
    <w:rsid w:val="00C643C9"/>
    <w:rsid w:val="00C6584F"/>
    <w:rsid w:val="00C663D9"/>
    <w:rsid w:val="00C72EBC"/>
    <w:rsid w:val="00C743B1"/>
    <w:rsid w:val="00C74728"/>
    <w:rsid w:val="00C76335"/>
    <w:rsid w:val="00C82837"/>
    <w:rsid w:val="00C8458E"/>
    <w:rsid w:val="00C84800"/>
    <w:rsid w:val="00C90D1D"/>
    <w:rsid w:val="00C91ED3"/>
    <w:rsid w:val="00C95C40"/>
    <w:rsid w:val="00C96B20"/>
    <w:rsid w:val="00CA075C"/>
    <w:rsid w:val="00CA38E2"/>
    <w:rsid w:val="00CA4BEE"/>
    <w:rsid w:val="00CB07E4"/>
    <w:rsid w:val="00CB1F11"/>
    <w:rsid w:val="00CB3F77"/>
    <w:rsid w:val="00CB726B"/>
    <w:rsid w:val="00CC0E6D"/>
    <w:rsid w:val="00CC1467"/>
    <w:rsid w:val="00CC51B2"/>
    <w:rsid w:val="00CC68E0"/>
    <w:rsid w:val="00CD17F5"/>
    <w:rsid w:val="00CD2197"/>
    <w:rsid w:val="00CD40EE"/>
    <w:rsid w:val="00CD52A7"/>
    <w:rsid w:val="00CD5E9A"/>
    <w:rsid w:val="00CD6F44"/>
    <w:rsid w:val="00CE09BC"/>
    <w:rsid w:val="00CE1620"/>
    <w:rsid w:val="00CE36D4"/>
    <w:rsid w:val="00CE6406"/>
    <w:rsid w:val="00CF0AB4"/>
    <w:rsid w:val="00CF5103"/>
    <w:rsid w:val="00CF68F9"/>
    <w:rsid w:val="00CF73F3"/>
    <w:rsid w:val="00D0321F"/>
    <w:rsid w:val="00D033A0"/>
    <w:rsid w:val="00D03D2B"/>
    <w:rsid w:val="00D13C73"/>
    <w:rsid w:val="00D16893"/>
    <w:rsid w:val="00D24B55"/>
    <w:rsid w:val="00D24F8C"/>
    <w:rsid w:val="00D256DC"/>
    <w:rsid w:val="00D31465"/>
    <w:rsid w:val="00D32392"/>
    <w:rsid w:val="00D32684"/>
    <w:rsid w:val="00D3377B"/>
    <w:rsid w:val="00D36A69"/>
    <w:rsid w:val="00D3730F"/>
    <w:rsid w:val="00D37C08"/>
    <w:rsid w:val="00D44B26"/>
    <w:rsid w:val="00D45C8D"/>
    <w:rsid w:val="00D47274"/>
    <w:rsid w:val="00D521E1"/>
    <w:rsid w:val="00D52ED6"/>
    <w:rsid w:val="00D53633"/>
    <w:rsid w:val="00D53B30"/>
    <w:rsid w:val="00D547B7"/>
    <w:rsid w:val="00D54E9B"/>
    <w:rsid w:val="00D576D5"/>
    <w:rsid w:val="00D60CB7"/>
    <w:rsid w:val="00D625AF"/>
    <w:rsid w:val="00D70062"/>
    <w:rsid w:val="00D71D2B"/>
    <w:rsid w:val="00D720EF"/>
    <w:rsid w:val="00D72F0B"/>
    <w:rsid w:val="00D7321B"/>
    <w:rsid w:val="00D7462F"/>
    <w:rsid w:val="00D809B3"/>
    <w:rsid w:val="00D83B35"/>
    <w:rsid w:val="00D851A3"/>
    <w:rsid w:val="00D86ABB"/>
    <w:rsid w:val="00D913BF"/>
    <w:rsid w:val="00DA1E68"/>
    <w:rsid w:val="00DA4FD9"/>
    <w:rsid w:val="00DA56D4"/>
    <w:rsid w:val="00DB12BA"/>
    <w:rsid w:val="00DB16CB"/>
    <w:rsid w:val="00DB18C1"/>
    <w:rsid w:val="00DC109B"/>
    <w:rsid w:val="00DC16EF"/>
    <w:rsid w:val="00DC2644"/>
    <w:rsid w:val="00DC5A0A"/>
    <w:rsid w:val="00DC7276"/>
    <w:rsid w:val="00DD00AE"/>
    <w:rsid w:val="00DD26E9"/>
    <w:rsid w:val="00DD53FB"/>
    <w:rsid w:val="00DD7703"/>
    <w:rsid w:val="00DE10C5"/>
    <w:rsid w:val="00DE15A5"/>
    <w:rsid w:val="00DE3773"/>
    <w:rsid w:val="00DE40E3"/>
    <w:rsid w:val="00DE62AE"/>
    <w:rsid w:val="00DE6E75"/>
    <w:rsid w:val="00DF4511"/>
    <w:rsid w:val="00E03FAA"/>
    <w:rsid w:val="00E07C5B"/>
    <w:rsid w:val="00E12227"/>
    <w:rsid w:val="00E15835"/>
    <w:rsid w:val="00E176D1"/>
    <w:rsid w:val="00E22F2C"/>
    <w:rsid w:val="00E242C3"/>
    <w:rsid w:val="00E2457F"/>
    <w:rsid w:val="00E25B79"/>
    <w:rsid w:val="00E26A74"/>
    <w:rsid w:val="00E27DDC"/>
    <w:rsid w:val="00E323F5"/>
    <w:rsid w:val="00E32B56"/>
    <w:rsid w:val="00E40300"/>
    <w:rsid w:val="00E43471"/>
    <w:rsid w:val="00E445A8"/>
    <w:rsid w:val="00E45AF2"/>
    <w:rsid w:val="00E45DB9"/>
    <w:rsid w:val="00E542B1"/>
    <w:rsid w:val="00E57E0E"/>
    <w:rsid w:val="00E60921"/>
    <w:rsid w:val="00E60B20"/>
    <w:rsid w:val="00E64B32"/>
    <w:rsid w:val="00E65EA9"/>
    <w:rsid w:val="00E70201"/>
    <w:rsid w:val="00E719A7"/>
    <w:rsid w:val="00E734F4"/>
    <w:rsid w:val="00E82364"/>
    <w:rsid w:val="00E82EE1"/>
    <w:rsid w:val="00E837E2"/>
    <w:rsid w:val="00E83EB9"/>
    <w:rsid w:val="00E8523B"/>
    <w:rsid w:val="00E85FDE"/>
    <w:rsid w:val="00E8601C"/>
    <w:rsid w:val="00E91AF0"/>
    <w:rsid w:val="00E95F18"/>
    <w:rsid w:val="00EA0FE4"/>
    <w:rsid w:val="00EA3098"/>
    <w:rsid w:val="00EA37FB"/>
    <w:rsid w:val="00EA796D"/>
    <w:rsid w:val="00EA7F70"/>
    <w:rsid w:val="00EB17A0"/>
    <w:rsid w:val="00EB272F"/>
    <w:rsid w:val="00EB76C2"/>
    <w:rsid w:val="00EC36DF"/>
    <w:rsid w:val="00EC4DBC"/>
    <w:rsid w:val="00EC7B47"/>
    <w:rsid w:val="00ED01F4"/>
    <w:rsid w:val="00ED19ED"/>
    <w:rsid w:val="00ED3DE2"/>
    <w:rsid w:val="00ED3EC1"/>
    <w:rsid w:val="00EE0B89"/>
    <w:rsid w:val="00EE3315"/>
    <w:rsid w:val="00EE3C75"/>
    <w:rsid w:val="00EE67C3"/>
    <w:rsid w:val="00EE6E9D"/>
    <w:rsid w:val="00EE762C"/>
    <w:rsid w:val="00EF0D9E"/>
    <w:rsid w:val="00EF1B31"/>
    <w:rsid w:val="00EF225E"/>
    <w:rsid w:val="00EF3544"/>
    <w:rsid w:val="00EF3D36"/>
    <w:rsid w:val="00EF463E"/>
    <w:rsid w:val="00F013BF"/>
    <w:rsid w:val="00F07964"/>
    <w:rsid w:val="00F13CED"/>
    <w:rsid w:val="00F13D28"/>
    <w:rsid w:val="00F17D88"/>
    <w:rsid w:val="00F25F29"/>
    <w:rsid w:val="00F313D2"/>
    <w:rsid w:val="00F34F94"/>
    <w:rsid w:val="00F35AEC"/>
    <w:rsid w:val="00F3639A"/>
    <w:rsid w:val="00F45510"/>
    <w:rsid w:val="00F47C93"/>
    <w:rsid w:val="00F534A1"/>
    <w:rsid w:val="00F534E0"/>
    <w:rsid w:val="00F53C09"/>
    <w:rsid w:val="00F53C92"/>
    <w:rsid w:val="00F549E0"/>
    <w:rsid w:val="00F56F5F"/>
    <w:rsid w:val="00F62168"/>
    <w:rsid w:val="00F621E6"/>
    <w:rsid w:val="00F621FE"/>
    <w:rsid w:val="00F6299B"/>
    <w:rsid w:val="00F67873"/>
    <w:rsid w:val="00F701A0"/>
    <w:rsid w:val="00F70B74"/>
    <w:rsid w:val="00F71D6F"/>
    <w:rsid w:val="00F72D5E"/>
    <w:rsid w:val="00F75B8F"/>
    <w:rsid w:val="00F775E4"/>
    <w:rsid w:val="00F81178"/>
    <w:rsid w:val="00F866C0"/>
    <w:rsid w:val="00F86AB7"/>
    <w:rsid w:val="00F86E82"/>
    <w:rsid w:val="00F9041C"/>
    <w:rsid w:val="00F9209C"/>
    <w:rsid w:val="00F94741"/>
    <w:rsid w:val="00F9623A"/>
    <w:rsid w:val="00F96A0E"/>
    <w:rsid w:val="00F96C03"/>
    <w:rsid w:val="00FA21B5"/>
    <w:rsid w:val="00FA7385"/>
    <w:rsid w:val="00FA79E4"/>
    <w:rsid w:val="00FA7FCC"/>
    <w:rsid w:val="00FB08DD"/>
    <w:rsid w:val="00FB154C"/>
    <w:rsid w:val="00FB2CD7"/>
    <w:rsid w:val="00FB2F82"/>
    <w:rsid w:val="00FB6753"/>
    <w:rsid w:val="00FC39EE"/>
    <w:rsid w:val="00FC5E24"/>
    <w:rsid w:val="00FC65C8"/>
    <w:rsid w:val="00FC7BCB"/>
    <w:rsid w:val="00FD126A"/>
    <w:rsid w:val="00FD1E8B"/>
    <w:rsid w:val="00FD470D"/>
    <w:rsid w:val="00FD487A"/>
    <w:rsid w:val="00FD4B02"/>
    <w:rsid w:val="00FD4DDA"/>
    <w:rsid w:val="00FE23BE"/>
    <w:rsid w:val="00FE61C4"/>
    <w:rsid w:val="00FF226F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7B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5902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3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01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CB3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7B4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No Spacing"/>
    <w:uiPriority w:val="1"/>
    <w:qFormat/>
    <w:rsid w:val="005902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7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13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01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CB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D35C-2890-4C66-9D45-5730E9A6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23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Наташа</cp:lastModifiedBy>
  <cp:revision>28</cp:revision>
  <cp:lastPrinted>2022-03-29T04:25:00Z</cp:lastPrinted>
  <dcterms:created xsi:type="dcterms:W3CDTF">2022-03-28T00:35:00Z</dcterms:created>
  <dcterms:modified xsi:type="dcterms:W3CDTF">2022-04-01T00:52:00Z</dcterms:modified>
</cp:coreProperties>
</file>