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6A" w:rsidRPr="00841AA5" w:rsidRDefault="002A6C30" w:rsidP="002A6C30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14F6A" w:rsidRPr="00841AA5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AA5">
        <w:rPr>
          <w:rFonts w:ascii="Times New Roman" w:hAnsi="Times New Roman" w:cs="Times New Roman"/>
          <w:b w:val="0"/>
          <w:sz w:val="28"/>
          <w:szCs w:val="28"/>
        </w:rPr>
        <w:t>Смидовичского муниципального района</w:t>
      </w: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AA5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AA5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F6A" w:rsidRPr="00841AA5" w:rsidRDefault="00314F6A" w:rsidP="008D11E5">
      <w:pPr>
        <w:pStyle w:val="Heading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AA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880" w:rsidRDefault="00FA4880" w:rsidP="00FA4880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314F6A" w:rsidRDefault="00FA4880" w:rsidP="00FA4880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28.06.2019</w:t>
      </w:r>
      <w:r w:rsidR="002A6C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F6A" w:rsidRPr="00841AA5">
        <w:rPr>
          <w:rFonts w:ascii="Times New Roman" w:hAnsi="Times New Roman" w:cs="Times New Roman"/>
          <w:b w:val="0"/>
          <w:sz w:val="28"/>
          <w:szCs w:val="28"/>
        </w:rPr>
        <w:tab/>
      </w:r>
      <w:r w:rsidR="00314F6A" w:rsidRPr="00841AA5">
        <w:rPr>
          <w:rFonts w:ascii="Times New Roman" w:hAnsi="Times New Roman" w:cs="Times New Roman"/>
          <w:b w:val="0"/>
          <w:sz w:val="28"/>
          <w:szCs w:val="28"/>
        </w:rPr>
        <w:tab/>
      </w:r>
      <w:r w:rsidR="002E66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2A6C3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2E665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14F6A" w:rsidRPr="00841AA5">
        <w:rPr>
          <w:rFonts w:ascii="Times New Roman" w:hAnsi="Times New Roman" w:cs="Times New Roman"/>
          <w:b w:val="0"/>
          <w:sz w:val="28"/>
          <w:szCs w:val="28"/>
        </w:rPr>
        <w:tab/>
      </w:r>
      <w:r w:rsidR="00F25D4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A44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5D4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314F6A" w:rsidRPr="00841AA5"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FA4880" w:rsidRPr="00841AA5" w:rsidRDefault="00FA4880" w:rsidP="00FA4880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A0AE5" w:rsidRDefault="00B2693E" w:rsidP="00F25D41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4C7B73"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Об утверждении порядка определения размера арендной платы за земельные участки, </w:t>
        </w:r>
        <w:r w:rsidR="00C90650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на которые </w:t>
        </w:r>
        <w:r w:rsidR="002E665E">
          <w:rPr>
            <w:rStyle w:val="a5"/>
            <w:rFonts w:ascii="Times New Roman" w:hAnsi="Times New Roman"/>
            <w:color w:val="auto"/>
            <w:sz w:val="28"/>
            <w:szCs w:val="28"/>
          </w:rPr>
          <w:t>государственн</w:t>
        </w:r>
        <w:r w:rsidR="00C90650">
          <w:rPr>
            <w:rStyle w:val="a5"/>
            <w:rFonts w:ascii="Times New Roman" w:hAnsi="Times New Roman"/>
            <w:color w:val="auto"/>
            <w:sz w:val="28"/>
            <w:szCs w:val="28"/>
          </w:rPr>
          <w:t>ая</w:t>
        </w:r>
        <w:r w:rsidR="002E665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и </w:t>
        </w:r>
        <w:r w:rsidR="005A4404">
          <w:rPr>
            <w:rFonts w:ascii="Times New Roman" w:hAnsi="Times New Roman"/>
            <w:sz w:val="28"/>
            <w:szCs w:val="28"/>
          </w:rPr>
          <w:t>муниципальн</w:t>
        </w:r>
        <w:r w:rsidR="00C90650">
          <w:rPr>
            <w:rFonts w:ascii="Times New Roman" w:hAnsi="Times New Roman"/>
            <w:sz w:val="28"/>
            <w:szCs w:val="28"/>
          </w:rPr>
          <w:t>ая</w:t>
        </w:r>
        <w:r w:rsidR="005A4404">
          <w:rPr>
            <w:rFonts w:ascii="Times New Roman" w:hAnsi="Times New Roman"/>
            <w:sz w:val="28"/>
            <w:szCs w:val="28"/>
          </w:rPr>
          <w:t xml:space="preserve"> </w:t>
        </w:r>
        <w:r w:rsidR="002E665E" w:rsidRPr="002E665E">
          <w:rPr>
            <w:rFonts w:ascii="Times New Roman" w:hAnsi="Times New Roman"/>
            <w:sz w:val="28"/>
            <w:szCs w:val="28"/>
          </w:rPr>
          <w:t>собственност</w:t>
        </w:r>
        <w:r w:rsidR="00C90650">
          <w:rPr>
            <w:rFonts w:ascii="Times New Roman" w:hAnsi="Times New Roman"/>
            <w:sz w:val="28"/>
            <w:szCs w:val="28"/>
          </w:rPr>
          <w:t>ь не разграничена</w:t>
        </w:r>
        <w:r w:rsidR="004C7B73"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, предоставленные в аренду без </w:t>
        </w:r>
        <w:r w:rsidR="00B6692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проведения </w:t>
        </w:r>
        <w:r w:rsidR="004C7B73"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>торг</w:t>
        </w:r>
        <w:r w:rsidR="00FA0AE5"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>ов</w:t>
        </w:r>
      </w:hyperlink>
      <w:r w:rsidR="00EA04DF">
        <w:rPr>
          <w:rStyle w:val="a5"/>
          <w:rFonts w:ascii="Times New Roman" w:hAnsi="Times New Roman"/>
          <w:color w:val="auto"/>
          <w:sz w:val="28"/>
          <w:szCs w:val="28"/>
        </w:rPr>
        <w:t>, на территории муниципального образования «Николаевское городское поселение»</w:t>
      </w:r>
      <w:r w:rsidR="00327993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327993">
        <w:rPr>
          <w:rStyle w:val="a5"/>
          <w:rFonts w:ascii="Times New Roman" w:hAnsi="Times New Roman"/>
          <w:color w:val="auto"/>
          <w:sz w:val="28"/>
          <w:szCs w:val="28"/>
        </w:rPr>
        <w:t>Смидовичского</w:t>
      </w:r>
      <w:proofErr w:type="spellEnd"/>
      <w:r w:rsidR="00327993">
        <w:rPr>
          <w:rStyle w:val="a5"/>
          <w:rFonts w:ascii="Times New Roman" w:hAnsi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</w:p>
    <w:p w:rsidR="00F25D41" w:rsidRPr="00F25D41" w:rsidRDefault="00F25D41" w:rsidP="00F25D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5797" w:rsidRPr="00F25D41" w:rsidRDefault="00405EB6" w:rsidP="00F25D4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25D41">
        <w:rPr>
          <w:rFonts w:ascii="Times New Roman" w:hAnsi="Times New Roman"/>
          <w:sz w:val="28"/>
          <w:szCs w:val="28"/>
        </w:rPr>
        <w:t xml:space="preserve">В соответствии </w:t>
      </w:r>
      <w:r w:rsidR="007B2A24">
        <w:rPr>
          <w:rFonts w:ascii="Times New Roman" w:hAnsi="Times New Roman"/>
          <w:sz w:val="28"/>
          <w:szCs w:val="28"/>
        </w:rPr>
        <w:t xml:space="preserve"> </w:t>
      </w:r>
      <w:r w:rsidR="005A4404" w:rsidRPr="00785F6D">
        <w:rPr>
          <w:rFonts w:ascii="Times New Roman" w:hAnsi="Times New Roman"/>
          <w:sz w:val="28"/>
          <w:szCs w:val="28"/>
        </w:rPr>
        <w:t xml:space="preserve"> с</w:t>
      </w:r>
      <w:r w:rsidR="005A4404">
        <w:rPr>
          <w:rFonts w:ascii="Times New Roman" w:hAnsi="Times New Roman"/>
          <w:sz w:val="28"/>
          <w:szCs w:val="28"/>
        </w:rPr>
        <w:t xml:space="preserve"> Федеральным законом от 06.10.2003</w:t>
      </w:r>
      <w:r w:rsidR="005A4404" w:rsidRPr="00785F6D">
        <w:rPr>
          <w:rFonts w:ascii="Times New Roman" w:hAnsi="Times New Roman"/>
          <w:sz w:val="28"/>
          <w:szCs w:val="28"/>
        </w:rPr>
        <w:t xml:space="preserve"> </w:t>
      </w:r>
      <w:r w:rsidR="005A440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B2A24">
        <w:rPr>
          <w:rFonts w:ascii="Times New Roman" w:hAnsi="Times New Roman"/>
          <w:sz w:val="28"/>
          <w:szCs w:val="28"/>
        </w:rPr>
        <w:t xml:space="preserve"> </w:t>
      </w:r>
      <w:r w:rsidRPr="00F25D41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>статьей 39.7</w:t>
        </w:r>
      </w:hyperlink>
      <w:r w:rsidRPr="00F25D4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F25D41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F25D41">
        <w:rPr>
          <w:rFonts w:ascii="Times New Roman" w:hAnsi="Times New Roman"/>
          <w:sz w:val="28"/>
          <w:szCs w:val="28"/>
        </w:rPr>
        <w:t xml:space="preserve"> </w:t>
      </w:r>
      <w:r w:rsidR="007B2A2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25797" w:rsidRPr="00F25D41">
        <w:rPr>
          <w:rFonts w:ascii="Times New Roman" w:hAnsi="Times New Roman"/>
          <w:sz w:val="28"/>
          <w:szCs w:val="28"/>
        </w:rPr>
        <w:t>Н</w:t>
      </w:r>
      <w:r w:rsidR="0007634D" w:rsidRPr="00F25D41">
        <w:rPr>
          <w:rFonts w:ascii="Times New Roman" w:hAnsi="Times New Roman"/>
          <w:sz w:val="28"/>
          <w:szCs w:val="28"/>
        </w:rPr>
        <w:t>иколаевское городское поселение</w:t>
      </w:r>
      <w:r w:rsidR="007B2A24">
        <w:rPr>
          <w:rFonts w:ascii="Times New Roman" w:hAnsi="Times New Roman"/>
          <w:sz w:val="28"/>
          <w:szCs w:val="28"/>
        </w:rPr>
        <w:t>»</w:t>
      </w:r>
      <w:r w:rsidR="00B25797" w:rsidRPr="00F25D41">
        <w:rPr>
          <w:rFonts w:ascii="Times New Roman" w:hAnsi="Times New Roman"/>
          <w:sz w:val="28"/>
          <w:szCs w:val="28"/>
        </w:rPr>
        <w:t xml:space="preserve"> Смидовичского </w:t>
      </w:r>
      <w:r w:rsidR="007B2A24">
        <w:rPr>
          <w:rFonts w:ascii="Times New Roman" w:hAnsi="Times New Roman"/>
          <w:sz w:val="28"/>
          <w:szCs w:val="28"/>
        </w:rPr>
        <w:t xml:space="preserve">муниципального </w:t>
      </w:r>
      <w:r w:rsidR="00B25797" w:rsidRPr="00F25D41">
        <w:rPr>
          <w:rFonts w:ascii="Times New Roman" w:hAnsi="Times New Roman"/>
          <w:sz w:val="28"/>
          <w:szCs w:val="28"/>
        </w:rPr>
        <w:t>района Еврейской автономной области  Собрание депутатов</w:t>
      </w:r>
    </w:p>
    <w:p w:rsidR="00B25797" w:rsidRPr="00F25D41" w:rsidRDefault="00B25797" w:rsidP="00F25D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25D41">
        <w:rPr>
          <w:rFonts w:ascii="Times New Roman" w:hAnsi="Times New Roman"/>
          <w:sz w:val="28"/>
          <w:szCs w:val="28"/>
        </w:rPr>
        <w:t>РЕШИЛО:</w:t>
      </w:r>
    </w:p>
    <w:p w:rsidR="00F111C1" w:rsidRPr="00841AA5" w:rsidRDefault="00F111C1" w:rsidP="0032799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41AA5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sub_1000" w:history="1">
        <w:r w:rsidRPr="00841AA5">
          <w:rPr>
            <w:rStyle w:val="a5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841AA5">
        <w:rPr>
          <w:rFonts w:ascii="Times New Roman" w:hAnsi="Times New Roman"/>
          <w:sz w:val="28"/>
          <w:szCs w:val="28"/>
        </w:rPr>
        <w:t xml:space="preserve"> определения размера арендной платы за земельные участки, </w:t>
      </w:r>
      <w:r w:rsidR="00C90650" w:rsidRPr="00C90650">
        <w:rPr>
          <w:rFonts w:ascii="Times New Roman" w:hAnsi="Times New Roman"/>
          <w:sz w:val="28"/>
          <w:szCs w:val="28"/>
        </w:rPr>
        <w:t>на которые государственная и муниципальная собственность не разграничена</w:t>
      </w:r>
      <w:r w:rsidRPr="00841AA5">
        <w:rPr>
          <w:rFonts w:ascii="Times New Roman" w:hAnsi="Times New Roman"/>
          <w:sz w:val="28"/>
          <w:szCs w:val="28"/>
        </w:rPr>
        <w:t>, предоставленные в аренду без торгов</w:t>
      </w:r>
      <w:r w:rsidR="005B005B">
        <w:rPr>
          <w:rFonts w:ascii="Times New Roman" w:hAnsi="Times New Roman"/>
          <w:sz w:val="28"/>
          <w:szCs w:val="28"/>
        </w:rPr>
        <w:t xml:space="preserve">, </w:t>
      </w:r>
      <w:r w:rsidR="005B005B">
        <w:rPr>
          <w:rStyle w:val="a5"/>
          <w:rFonts w:ascii="Times New Roman" w:hAnsi="Times New Roman"/>
          <w:color w:val="auto"/>
          <w:sz w:val="28"/>
          <w:szCs w:val="28"/>
        </w:rPr>
        <w:t>на территории муниципального образования «Николаевское городское поселение»</w:t>
      </w:r>
      <w:r w:rsidR="00327993" w:rsidRPr="00327993">
        <w:t xml:space="preserve"> </w:t>
      </w:r>
      <w:proofErr w:type="spellStart"/>
      <w:r w:rsidR="00327993" w:rsidRPr="00327993">
        <w:rPr>
          <w:rStyle w:val="a5"/>
          <w:rFonts w:ascii="Times New Roman" w:hAnsi="Times New Roman"/>
          <w:color w:val="auto"/>
          <w:sz w:val="28"/>
          <w:szCs w:val="28"/>
        </w:rPr>
        <w:t>Смидовичского</w:t>
      </w:r>
      <w:proofErr w:type="spellEnd"/>
      <w:r w:rsidR="00327993" w:rsidRPr="00327993">
        <w:rPr>
          <w:rStyle w:val="a5"/>
          <w:rFonts w:ascii="Times New Roman" w:hAnsi="Times New Roman"/>
          <w:color w:val="auto"/>
          <w:sz w:val="28"/>
          <w:szCs w:val="28"/>
        </w:rPr>
        <w:t xml:space="preserve"> муниципального района Еврейской автономной области</w:t>
      </w:r>
      <w:r w:rsidRPr="00841AA5">
        <w:rPr>
          <w:rFonts w:ascii="Times New Roman" w:hAnsi="Times New Roman"/>
          <w:sz w:val="28"/>
          <w:szCs w:val="28"/>
        </w:rPr>
        <w:t>.</w:t>
      </w:r>
    </w:p>
    <w:bookmarkEnd w:id="0"/>
    <w:p w:rsidR="00BA55E9" w:rsidRDefault="0053735C" w:rsidP="00F11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AA5">
        <w:rPr>
          <w:rFonts w:ascii="Times New Roman" w:hAnsi="Times New Roman"/>
          <w:sz w:val="28"/>
          <w:szCs w:val="28"/>
        </w:rPr>
        <w:t>2</w:t>
      </w:r>
      <w:r w:rsidR="00BA55E9" w:rsidRPr="00841AA5">
        <w:rPr>
          <w:rFonts w:ascii="Times New Roman" w:hAnsi="Times New Roman"/>
          <w:sz w:val="28"/>
          <w:szCs w:val="28"/>
        </w:rPr>
        <w:t>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B6692E" w:rsidRPr="00841AA5" w:rsidRDefault="00B6692E" w:rsidP="00F111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A73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A734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9376AF" w:rsidRPr="009376AF">
        <w:rPr>
          <w:rFonts w:ascii="Times New Roman" w:hAnsi="Times New Roman"/>
          <w:sz w:val="28"/>
          <w:szCs w:val="28"/>
        </w:rPr>
        <w:t xml:space="preserve">по бюджету, налогам  и муниципальной собственности. (Н.В. </w:t>
      </w:r>
      <w:proofErr w:type="spellStart"/>
      <w:r w:rsidR="009376AF" w:rsidRPr="009376AF">
        <w:rPr>
          <w:rFonts w:ascii="Times New Roman" w:hAnsi="Times New Roman"/>
          <w:sz w:val="28"/>
          <w:szCs w:val="28"/>
        </w:rPr>
        <w:t>Сафьянникова</w:t>
      </w:r>
      <w:proofErr w:type="spellEnd"/>
      <w:r w:rsidR="009376AF" w:rsidRPr="009376AF">
        <w:rPr>
          <w:rFonts w:ascii="Times New Roman" w:hAnsi="Times New Roman"/>
          <w:sz w:val="28"/>
          <w:szCs w:val="28"/>
        </w:rPr>
        <w:t xml:space="preserve">).   </w:t>
      </w:r>
      <w:r w:rsidR="00FA4880">
        <w:rPr>
          <w:rFonts w:ascii="Times New Roman" w:hAnsi="Times New Roman"/>
          <w:sz w:val="28"/>
          <w:szCs w:val="28"/>
        </w:rPr>
        <w:t xml:space="preserve"> </w:t>
      </w:r>
    </w:p>
    <w:p w:rsidR="006A451B" w:rsidRPr="00841AA5" w:rsidRDefault="00B6692E" w:rsidP="006A451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451B" w:rsidRPr="00841AA5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официального опубликования и распространяется на правоотношения, возникшие </w:t>
      </w:r>
      <w:r w:rsidR="008D11E5">
        <w:rPr>
          <w:rFonts w:ascii="Times New Roman" w:hAnsi="Times New Roman"/>
          <w:sz w:val="28"/>
          <w:szCs w:val="28"/>
        </w:rPr>
        <w:t xml:space="preserve">                 </w:t>
      </w:r>
      <w:r w:rsidR="006A451B" w:rsidRPr="00841AA5">
        <w:rPr>
          <w:rFonts w:ascii="Times New Roman" w:hAnsi="Times New Roman"/>
          <w:sz w:val="28"/>
          <w:szCs w:val="28"/>
        </w:rPr>
        <w:t>с 01  марта 2015 года.</w:t>
      </w:r>
    </w:p>
    <w:p w:rsidR="00BA55E9" w:rsidRPr="00841AA5" w:rsidRDefault="00BA55E9" w:rsidP="00BA55E9">
      <w:pPr>
        <w:spacing w:before="120"/>
        <w:ind w:left="567"/>
        <w:rPr>
          <w:rFonts w:ascii="Times New Roman" w:hAnsi="Times New Roman"/>
          <w:sz w:val="28"/>
          <w:szCs w:val="28"/>
        </w:rPr>
      </w:pPr>
    </w:p>
    <w:p w:rsidR="00BA55E9" w:rsidRPr="00841AA5" w:rsidRDefault="00BA55E9" w:rsidP="007A3C80">
      <w:pPr>
        <w:spacing w:before="120"/>
        <w:rPr>
          <w:rFonts w:ascii="Times New Roman" w:hAnsi="Times New Roman"/>
          <w:sz w:val="28"/>
          <w:szCs w:val="28"/>
        </w:rPr>
      </w:pPr>
      <w:r w:rsidRPr="00841AA5">
        <w:rPr>
          <w:rFonts w:ascii="Times New Roman" w:hAnsi="Times New Roman"/>
          <w:sz w:val="28"/>
          <w:szCs w:val="28"/>
        </w:rPr>
        <w:t>Глава городского поселения</w:t>
      </w:r>
      <w:r w:rsidR="007A3C80" w:rsidRPr="00841AA5">
        <w:rPr>
          <w:rFonts w:ascii="Times New Roman" w:hAnsi="Times New Roman"/>
          <w:sz w:val="28"/>
          <w:szCs w:val="28"/>
        </w:rPr>
        <w:tab/>
      </w:r>
      <w:r w:rsidR="007A3C80" w:rsidRPr="00841AA5">
        <w:rPr>
          <w:rFonts w:ascii="Times New Roman" w:hAnsi="Times New Roman"/>
          <w:sz w:val="28"/>
          <w:szCs w:val="28"/>
        </w:rPr>
        <w:tab/>
      </w:r>
      <w:r w:rsidR="007A3C80" w:rsidRPr="00841AA5">
        <w:rPr>
          <w:rFonts w:ascii="Times New Roman" w:hAnsi="Times New Roman"/>
          <w:sz w:val="28"/>
          <w:szCs w:val="28"/>
        </w:rPr>
        <w:tab/>
      </w:r>
      <w:r w:rsidRPr="00841AA5">
        <w:rPr>
          <w:rFonts w:ascii="Times New Roman" w:hAnsi="Times New Roman"/>
          <w:sz w:val="28"/>
          <w:szCs w:val="28"/>
        </w:rPr>
        <w:tab/>
      </w:r>
      <w:r w:rsidRPr="00841AA5">
        <w:rPr>
          <w:rFonts w:ascii="Times New Roman" w:hAnsi="Times New Roman"/>
          <w:sz w:val="28"/>
          <w:szCs w:val="28"/>
        </w:rPr>
        <w:tab/>
      </w:r>
      <w:r w:rsidRPr="00841AA5">
        <w:rPr>
          <w:rFonts w:ascii="Times New Roman" w:hAnsi="Times New Roman"/>
          <w:sz w:val="28"/>
          <w:szCs w:val="28"/>
        </w:rPr>
        <w:tab/>
      </w:r>
      <w:r w:rsidR="00B6692E">
        <w:rPr>
          <w:rFonts w:ascii="Times New Roman" w:hAnsi="Times New Roman"/>
          <w:sz w:val="28"/>
          <w:szCs w:val="28"/>
        </w:rPr>
        <w:t xml:space="preserve">      </w:t>
      </w:r>
      <w:r w:rsidR="007A3C80" w:rsidRPr="00841AA5">
        <w:rPr>
          <w:rFonts w:ascii="Times New Roman" w:hAnsi="Times New Roman"/>
          <w:sz w:val="28"/>
          <w:szCs w:val="28"/>
        </w:rPr>
        <w:t>И.В. Марданов</w:t>
      </w:r>
    </w:p>
    <w:p w:rsidR="00B934DA" w:rsidRPr="00841AA5" w:rsidRDefault="00B934DA" w:rsidP="007A3C80">
      <w:pPr>
        <w:spacing w:before="120"/>
        <w:rPr>
          <w:rFonts w:ascii="Times New Roman" w:hAnsi="Times New Roman"/>
          <w:sz w:val="28"/>
          <w:szCs w:val="28"/>
        </w:rPr>
      </w:pPr>
    </w:p>
    <w:p w:rsidR="00327993" w:rsidRDefault="00930644" w:rsidP="0032799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B7C58">
        <w:t xml:space="preserve">            </w:t>
      </w:r>
      <w:r w:rsidR="00327993">
        <w:t xml:space="preserve">                 </w:t>
      </w:r>
      <w:r w:rsidR="00327993">
        <w:rPr>
          <w:rFonts w:ascii="Times New Roman" w:hAnsi="Times New Roman"/>
        </w:rPr>
        <w:t xml:space="preserve">                                                                   </w:t>
      </w:r>
      <w:r w:rsidR="00327993">
        <w:t xml:space="preserve"> </w:t>
      </w:r>
      <w:r w:rsidR="00B6350C">
        <w:t xml:space="preserve"> </w:t>
      </w:r>
      <w:r w:rsidR="00B54C65" w:rsidRPr="005B7C58">
        <w:rPr>
          <w:rFonts w:ascii="Times New Roman" w:hAnsi="Times New Roman"/>
          <w:sz w:val="28"/>
          <w:szCs w:val="28"/>
        </w:rPr>
        <w:t>УТВЕРЖДЕН</w:t>
      </w:r>
    </w:p>
    <w:p w:rsidR="005B7C58" w:rsidRDefault="003C3B35" w:rsidP="00327993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hyperlink w:anchor="sub_0" w:history="1">
        <w:r w:rsidR="00B54C65" w:rsidRPr="00841AA5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решением</w:t>
        </w:r>
      </w:hyperlink>
      <w:r w:rsidR="00B54C65" w:rsidRPr="00841AA5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D25F61" w:rsidRDefault="00B2693E" w:rsidP="00B2693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bookmarkStart w:id="1" w:name="_GoBack"/>
      <w:bookmarkEnd w:id="1"/>
      <w:r w:rsidR="003C3B35">
        <w:rPr>
          <w:rFonts w:ascii="Times New Roman" w:hAnsi="Times New Roman"/>
          <w:sz w:val="28"/>
          <w:szCs w:val="28"/>
        </w:rPr>
        <w:t xml:space="preserve"> </w:t>
      </w:r>
      <w:r w:rsidR="005B7C58">
        <w:rPr>
          <w:rFonts w:ascii="Times New Roman" w:hAnsi="Times New Roman"/>
          <w:sz w:val="28"/>
          <w:szCs w:val="28"/>
        </w:rPr>
        <w:t xml:space="preserve">от </w:t>
      </w:r>
      <w:r w:rsidR="005B005B">
        <w:rPr>
          <w:rFonts w:ascii="Times New Roman" w:hAnsi="Times New Roman"/>
          <w:sz w:val="28"/>
          <w:szCs w:val="28"/>
        </w:rPr>
        <w:t>28.06.2019</w:t>
      </w:r>
      <w:r w:rsidR="005B7C58">
        <w:rPr>
          <w:rFonts w:ascii="Times New Roman" w:hAnsi="Times New Roman"/>
          <w:sz w:val="28"/>
          <w:szCs w:val="28"/>
        </w:rPr>
        <w:t xml:space="preserve"> № </w:t>
      </w:r>
      <w:r w:rsidR="005B005B">
        <w:rPr>
          <w:rFonts w:ascii="Times New Roman" w:hAnsi="Times New Roman"/>
          <w:sz w:val="28"/>
          <w:szCs w:val="28"/>
        </w:rPr>
        <w:t>50</w:t>
      </w:r>
    </w:p>
    <w:p w:rsidR="00B54C65" w:rsidRPr="00841AA5" w:rsidRDefault="005B7C58" w:rsidP="005B7C58">
      <w:pPr>
        <w:spacing w:after="0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3ACE" w:rsidRDefault="00D25F61" w:rsidP="00B33ACE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2" w:name="sub_1000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54C65" w:rsidRPr="00D25F61">
        <w:rPr>
          <w:rFonts w:ascii="Times New Roman" w:hAnsi="Times New Roman"/>
          <w:sz w:val="28"/>
          <w:szCs w:val="28"/>
        </w:rPr>
        <w:t>Порядок</w:t>
      </w:r>
      <w:r w:rsidR="00B54C65" w:rsidRPr="00D25F61">
        <w:rPr>
          <w:rFonts w:ascii="Times New Roman" w:hAnsi="Times New Roman"/>
          <w:sz w:val="28"/>
          <w:szCs w:val="28"/>
        </w:rPr>
        <w:br/>
        <w:t>определения размера арендной платы</w:t>
      </w:r>
      <w:r w:rsidR="00C90650">
        <w:rPr>
          <w:rFonts w:ascii="Times New Roman" w:hAnsi="Times New Roman"/>
          <w:sz w:val="28"/>
          <w:szCs w:val="28"/>
        </w:rPr>
        <w:t xml:space="preserve"> </w:t>
      </w:r>
      <w:r w:rsidR="00B54C65" w:rsidRPr="00D25F61">
        <w:rPr>
          <w:rFonts w:ascii="Times New Roman" w:hAnsi="Times New Roman"/>
          <w:sz w:val="28"/>
          <w:szCs w:val="28"/>
        </w:rPr>
        <w:t xml:space="preserve">за земельные участки, </w:t>
      </w:r>
      <w:r w:rsidR="00C90650" w:rsidRPr="00C90650">
        <w:rPr>
          <w:rFonts w:ascii="Times New Roman" w:hAnsi="Times New Roman"/>
          <w:sz w:val="28"/>
          <w:szCs w:val="28"/>
        </w:rPr>
        <w:t>на которые государственная и муниципальная собственность не разграничена</w:t>
      </w:r>
      <w:r w:rsidR="00B54C65" w:rsidRPr="00D25F61">
        <w:rPr>
          <w:rFonts w:ascii="Times New Roman" w:hAnsi="Times New Roman"/>
          <w:sz w:val="28"/>
          <w:szCs w:val="28"/>
        </w:rPr>
        <w:t>, предоставленные в аренду без торгов</w:t>
      </w:r>
      <w:r w:rsidR="00B33ACE">
        <w:rPr>
          <w:rFonts w:ascii="Times New Roman" w:hAnsi="Times New Roman"/>
          <w:sz w:val="28"/>
          <w:szCs w:val="28"/>
        </w:rPr>
        <w:t xml:space="preserve">, </w:t>
      </w:r>
      <w:r w:rsidR="00B33ACE">
        <w:rPr>
          <w:rStyle w:val="a5"/>
          <w:rFonts w:ascii="Times New Roman" w:hAnsi="Times New Roman"/>
          <w:color w:val="auto"/>
          <w:sz w:val="28"/>
          <w:szCs w:val="28"/>
        </w:rPr>
        <w:t>на территории муниципального образования «Николаевское городское поселение»</w:t>
      </w:r>
    </w:p>
    <w:p w:rsidR="00D25F61" w:rsidRPr="00D25F61" w:rsidRDefault="00D25F61" w:rsidP="00D25F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4C65" w:rsidRPr="00D25F61" w:rsidRDefault="00B54C65" w:rsidP="00DA5FD3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3" w:name="sub_1001"/>
      <w:bookmarkEnd w:id="2"/>
      <w:r w:rsidRPr="00D25F61">
        <w:rPr>
          <w:rFonts w:ascii="Times New Roman" w:hAnsi="Times New Roman"/>
          <w:sz w:val="28"/>
          <w:szCs w:val="28"/>
        </w:rPr>
        <w:t xml:space="preserve">1. Порядок определения размера арендной платы за земельные участки, </w:t>
      </w:r>
      <w:r w:rsidR="00644117" w:rsidRPr="00644117">
        <w:rPr>
          <w:rFonts w:ascii="Times New Roman" w:hAnsi="Times New Roman"/>
          <w:sz w:val="28"/>
          <w:szCs w:val="28"/>
        </w:rPr>
        <w:t>на которые государственная и муниципальная собственность не разграничена</w:t>
      </w:r>
      <w:r w:rsidRPr="00D25F61">
        <w:rPr>
          <w:rFonts w:ascii="Times New Roman" w:hAnsi="Times New Roman"/>
          <w:sz w:val="28"/>
          <w:szCs w:val="28"/>
        </w:rPr>
        <w:t>, предоставленные в аренду без торгов</w:t>
      </w:r>
      <w:r w:rsidR="00DA5FD3">
        <w:rPr>
          <w:rFonts w:ascii="Times New Roman" w:hAnsi="Times New Roman"/>
          <w:sz w:val="28"/>
          <w:szCs w:val="28"/>
        </w:rPr>
        <w:t xml:space="preserve">, </w:t>
      </w:r>
      <w:r w:rsidR="00DA5FD3">
        <w:rPr>
          <w:rStyle w:val="a5"/>
          <w:rFonts w:ascii="Times New Roman" w:hAnsi="Times New Roman"/>
          <w:color w:val="auto"/>
          <w:sz w:val="28"/>
          <w:szCs w:val="28"/>
        </w:rPr>
        <w:t>на территории муниципального образования «Николаевское городское поселение»</w:t>
      </w:r>
      <w:r w:rsidRPr="00D25F61">
        <w:rPr>
          <w:rFonts w:ascii="Times New Roman" w:hAnsi="Times New Roman"/>
          <w:sz w:val="28"/>
          <w:szCs w:val="28"/>
        </w:rPr>
        <w:t>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11"/>
      <w:bookmarkEnd w:id="3"/>
      <w:r w:rsidRPr="00D25F6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25F61">
        <w:rPr>
          <w:rFonts w:ascii="Times New Roman" w:hAnsi="Times New Roman"/>
          <w:sz w:val="28"/>
          <w:szCs w:val="28"/>
        </w:rPr>
        <w:t xml:space="preserve">Размер арендной платы за земельный участок определяется в соответствии с </w:t>
      </w:r>
      <w:hyperlink r:id="rId8" w:history="1">
        <w:r w:rsidRPr="00D25F61">
          <w:rPr>
            <w:rStyle w:val="a5"/>
            <w:rFonts w:ascii="Times New Roman" w:hAnsi="Times New Roman"/>
            <w:color w:val="auto"/>
            <w:sz w:val="28"/>
            <w:szCs w:val="28"/>
          </w:rPr>
          <w:t>основными принципами</w:t>
        </w:r>
      </w:hyperlink>
      <w:r w:rsidRPr="00D25F61">
        <w:rPr>
          <w:rFonts w:ascii="Times New Roman" w:hAnsi="Times New Roman"/>
          <w:sz w:val="28"/>
          <w:szCs w:val="28"/>
        </w:rPr>
        <w:t xml:space="preserve"> определения арендной платы, установленными </w:t>
      </w:r>
      <w:hyperlink r:id="rId9" w:history="1">
        <w:r w:rsidRPr="00D25F61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25F61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16.07.2009 </w:t>
      </w:r>
      <w:r w:rsidR="00303810">
        <w:rPr>
          <w:rFonts w:ascii="Times New Roman" w:hAnsi="Times New Roman"/>
          <w:sz w:val="28"/>
          <w:szCs w:val="28"/>
        </w:rPr>
        <w:t xml:space="preserve"> № 582 «</w:t>
      </w:r>
      <w:r w:rsidR="007A768A">
        <w:rPr>
          <w:rFonts w:ascii="Times New Roman" w:hAnsi="Times New Roman"/>
          <w:sz w:val="28"/>
          <w:szCs w:val="28"/>
        </w:rPr>
        <w:t>Об основных принципах о</w:t>
      </w:r>
      <w:r w:rsidRPr="00D25F61">
        <w:rPr>
          <w:rFonts w:ascii="Times New Roman" w:hAnsi="Times New Roman"/>
          <w:sz w:val="28"/>
          <w:szCs w:val="28"/>
        </w:rPr>
        <w:t>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</w:t>
      </w:r>
      <w:r w:rsidR="00303810">
        <w:rPr>
          <w:rFonts w:ascii="Times New Roman" w:hAnsi="Times New Roman"/>
          <w:sz w:val="28"/>
          <w:szCs w:val="28"/>
        </w:rPr>
        <w:t>ственности</w:t>
      </w:r>
      <w:proofErr w:type="gramEnd"/>
      <w:r w:rsidR="00303810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Pr="00D25F61">
        <w:rPr>
          <w:rFonts w:ascii="Times New Roman" w:hAnsi="Times New Roman"/>
          <w:sz w:val="28"/>
          <w:szCs w:val="28"/>
        </w:rPr>
        <w:t xml:space="preserve"> и устанавливается договором аренды.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12"/>
      <w:bookmarkEnd w:id="4"/>
      <w:r w:rsidRPr="00D25F61">
        <w:rPr>
          <w:rFonts w:ascii="Times New Roman" w:hAnsi="Times New Roman"/>
          <w:sz w:val="28"/>
          <w:szCs w:val="28"/>
        </w:rPr>
        <w:t>1.2. Если иное не установлено федеральными законами, нормативными правовыми актами области, размер арендной платы за земельные участки устанавливается в годовом исчислении и рассчитывается по формуле:</w:t>
      </w:r>
    </w:p>
    <w:bookmarkEnd w:id="5"/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25F61">
        <w:rPr>
          <w:rFonts w:ascii="Times New Roman" w:hAnsi="Times New Roman"/>
          <w:sz w:val="28"/>
          <w:szCs w:val="28"/>
        </w:rPr>
        <w:t>A = V x K, где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25F61">
        <w:rPr>
          <w:rFonts w:ascii="Times New Roman" w:hAnsi="Times New Roman"/>
          <w:sz w:val="28"/>
          <w:szCs w:val="28"/>
        </w:rPr>
        <w:t>А - арендная плата за земельный участок (рублей в год),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25F61">
        <w:rPr>
          <w:rFonts w:ascii="Times New Roman" w:hAnsi="Times New Roman"/>
          <w:sz w:val="28"/>
          <w:szCs w:val="28"/>
        </w:rPr>
        <w:t>V - кадастровая стоимость земельного участка (рублей),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F61">
        <w:rPr>
          <w:rFonts w:ascii="Times New Roman" w:hAnsi="Times New Roman"/>
          <w:sz w:val="28"/>
          <w:szCs w:val="28"/>
        </w:rPr>
        <w:t>К</w:t>
      </w:r>
      <w:proofErr w:type="gramEnd"/>
      <w:r w:rsidRPr="00D25F61">
        <w:rPr>
          <w:rFonts w:ascii="Times New Roman" w:hAnsi="Times New Roman"/>
          <w:sz w:val="28"/>
          <w:szCs w:val="28"/>
        </w:rPr>
        <w:t xml:space="preserve"> - коэффициент, учитывающий виды разрешенного использования, осуществляемые на арендуемом земельном участке (далее - коэффициент).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13"/>
      <w:r w:rsidRPr="00D25F61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D25F61">
        <w:rPr>
          <w:rFonts w:ascii="Times New Roman" w:hAnsi="Times New Roman"/>
          <w:sz w:val="28"/>
          <w:szCs w:val="28"/>
        </w:rPr>
        <w:t xml:space="preserve">Размеры коэффициентов, учитывающих виды разрешенного использования, осуществляемые на арендуемых земельных участках, находящихся в собственности </w:t>
      </w:r>
      <w:r w:rsidR="00D25F61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E11DB" w:rsidRPr="00D25F61">
        <w:rPr>
          <w:rFonts w:ascii="Times New Roman" w:hAnsi="Times New Roman"/>
          <w:sz w:val="28"/>
          <w:szCs w:val="28"/>
        </w:rPr>
        <w:t>Ни</w:t>
      </w:r>
      <w:r w:rsidR="00D25F61">
        <w:rPr>
          <w:rFonts w:ascii="Times New Roman" w:hAnsi="Times New Roman"/>
          <w:sz w:val="28"/>
          <w:szCs w:val="28"/>
        </w:rPr>
        <w:t>колаевское городское поселение»</w:t>
      </w:r>
      <w:r w:rsidR="007E11DB" w:rsidRPr="00D25F61">
        <w:rPr>
          <w:rFonts w:ascii="Times New Roman" w:hAnsi="Times New Roman"/>
          <w:sz w:val="28"/>
          <w:szCs w:val="28"/>
        </w:rPr>
        <w:t xml:space="preserve"> Смидовичского</w:t>
      </w:r>
      <w:r w:rsidR="00D25F61">
        <w:rPr>
          <w:rFonts w:ascii="Times New Roman" w:hAnsi="Times New Roman"/>
          <w:sz w:val="28"/>
          <w:szCs w:val="28"/>
        </w:rPr>
        <w:t xml:space="preserve"> муниципального</w:t>
      </w:r>
      <w:r w:rsidR="007E11DB" w:rsidRPr="00D25F61">
        <w:rPr>
          <w:rFonts w:ascii="Times New Roman" w:hAnsi="Times New Roman"/>
          <w:sz w:val="28"/>
          <w:szCs w:val="28"/>
        </w:rPr>
        <w:t xml:space="preserve"> района Еврейской автономной области</w:t>
      </w:r>
      <w:r w:rsidRPr="00D25F61">
        <w:rPr>
          <w:rFonts w:ascii="Times New Roman" w:hAnsi="Times New Roman"/>
          <w:sz w:val="28"/>
          <w:szCs w:val="28"/>
        </w:rPr>
        <w:t xml:space="preserve">, установлены </w:t>
      </w:r>
      <w:r w:rsidR="00FE101E" w:rsidRPr="00D25F61">
        <w:rPr>
          <w:rFonts w:ascii="Times New Roman" w:hAnsi="Times New Roman"/>
          <w:sz w:val="28"/>
          <w:szCs w:val="28"/>
        </w:rPr>
        <w:t>решением Собрания депутатов от 26.12.2017 № 294.</w:t>
      </w:r>
      <w:proofErr w:type="gramEnd"/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14"/>
      <w:bookmarkEnd w:id="6"/>
      <w:r w:rsidRPr="00D25F61">
        <w:rPr>
          <w:rFonts w:ascii="Times New Roman" w:hAnsi="Times New Roman"/>
          <w:sz w:val="28"/>
          <w:szCs w:val="28"/>
        </w:rPr>
        <w:t xml:space="preserve">1.4. Размер арендной платы за земельные участки, предоставленные для размещения объектов, предусмотренных </w:t>
      </w:r>
      <w:hyperlink r:id="rId10" w:history="1">
        <w:r w:rsidRPr="00D25F6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подпунктом 2 пункта </w:t>
        </w:r>
        <w:r w:rsidR="0032799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                 </w:t>
        </w:r>
        <w:r w:rsidRPr="00D25F61">
          <w:rPr>
            <w:rStyle w:val="a5"/>
            <w:rFonts w:ascii="Times New Roman" w:hAnsi="Times New Roman"/>
            <w:color w:val="auto"/>
            <w:sz w:val="28"/>
            <w:szCs w:val="28"/>
          </w:rPr>
          <w:t>1 статьи 49</w:t>
        </w:r>
      </w:hyperlink>
      <w:r w:rsidRPr="00D25F6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FE101E" w:rsidRPr="00D25F61">
        <w:rPr>
          <w:rFonts w:ascii="Times New Roman" w:hAnsi="Times New Roman"/>
          <w:sz w:val="28"/>
          <w:szCs w:val="28"/>
        </w:rPr>
        <w:t>,</w:t>
      </w:r>
      <w:r w:rsidRPr="00D25F61">
        <w:rPr>
          <w:rFonts w:ascii="Times New Roman" w:hAnsi="Times New Roman"/>
          <w:sz w:val="28"/>
          <w:szCs w:val="28"/>
        </w:rPr>
        <w:t xml:space="preserve"> а также для проведения работ, связанных с пользованием недрами, не может превышать размер арендной платы, рассчитанной для соответствующих целей</w:t>
      </w:r>
      <w:r w:rsidR="00FE101E" w:rsidRPr="00D25F61">
        <w:rPr>
          <w:rFonts w:ascii="Times New Roman" w:hAnsi="Times New Roman"/>
          <w:sz w:val="28"/>
          <w:szCs w:val="28"/>
        </w:rPr>
        <w:t xml:space="preserve"> в </w:t>
      </w:r>
      <w:r w:rsidRPr="00D25F61">
        <w:rPr>
          <w:rFonts w:ascii="Times New Roman" w:hAnsi="Times New Roman"/>
          <w:sz w:val="28"/>
          <w:szCs w:val="28"/>
        </w:rPr>
        <w:t>отношении земельных участков, находящихся в федеральной собственности.</w:t>
      </w:r>
    </w:p>
    <w:bookmarkEnd w:id="7"/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D25F61">
        <w:rPr>
          <w:rFonts w:ascii="Times New Roman" w:hAnsi="Times New Roman"/>
          <w:sz w:val="28"/>
          <w:szCs w:val="28"/>
        </w:rPr>
        <w:t xml:space="preserve">Размер арендной платы за земельный участок определяется в размере не выше размера земельного налога, рассчитанного в отношении такого </w:t>
      </w:r>
      <w:r w:rsidRPr="00D25F61">
        <w:rPr>
          <w:rFonts w:ascii="Times New Roman" w:hAnsi="Times New Roman"/>
          <w:sz w:val="28"/>
          <w:szCs w:val="28"/>
        </w:rPr>
        <w:lastRenderedPageBreak/>
        <w:t xml:space="preserve">земельного участка, в случаях, предусмотренных </w:t>
      </w:r>
      <w:hyperlink r:id="rId11" w:history="1">
        <w:r w:rsidRPr="00D25F61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5 статьи 39.7</w:t>
        </w:r>
      </w:hyperlink>
      <w:r w:rsidRPr="00D25F6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15"/>
      <w:r w:rsidRPr="00D25F61">
        <w:rPr>
          <w:rFonts w:ascii="Times New Roman" w:hAnsi="Times New Roman"/>
          <w:sz w:val="28"/>
          <w:szCs w:val="28"/>
        </w:rPr>
        <w:t>1.5. В случае если сумма арендной платы за земельный участок, рассчитанная в соответствии с настоящим законом, меньше 500 рублей</w:t>
      </w:r>
      <w:r w:rsidR="00FE101E" w:rsidRPr="00D25F61">
        <w:rPr>
          <w:rFonts w:ascii="Times New Roman" w:hAnsi="Times New Roman"/>
          <w:sz w:val="28"/>
          <w:szCs w:val="28"/>
        </w:rPr>
        <w:t>,</w:t>
      </w:r>
      <w:r w:rsidRPr="00D25F61">
        <w:rPr>
          <w:rFonts w:ascii="Times New Roman" w:hAnsi="Times New Roman"/>
          <w:sz w:val="28"/>
          <w:szCs w:val="28"/>
        </w:rPr>
        <w:t xml:space="preserve"> арендная плата за земельный участок в годовом исчислении устанавливается в размере 500 рублей.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016"/>
      <w:bookmarkEnd w:id="8"/>
      <w:r w:rsidRPr="00D25F61">
        <w:rPr>
          <w:rFonts w:ascii="Times New Roman" w:hAnsi="Times New Roman"/>
          <w:sz w:val="28"/>
          <w:szCs w:val="28"/>
        </w:rPr>
        <w:t>1.6. В случае</w:t>
      </w:r>
      <w:proofErr w:type="gramStart"/>
      <w:r w:rsidR="008D0FAC">
        <w:rPr>
          <w:rFonts w:ascii="Times New Roman" w:hAnsi="Times New Roman"/>
          <w:sz w:val="28"/>
          <w:szCs w:val="28"/>
        </w:rPr>
        <w:t>,</w:t>
      </w:r>
      <w:proofErr w:type="gramEnd"/>
      <w:r w:rsidRPr="00D25F61">
        <w:rPr>
          <w:rFonts w:ascii="Times New Roman" w:hAnsi="Times New Roman"/>
          <w:sz w:val="28"/>
          <w:szCs w:val="28"/>
        </w:rPr>
        <w:t xml:space="preserve"> если договор аренды земельного участка действует в течение неполного календарного года, размер арендной платы за земельный участок рассчитывается с учетом фактического срока его использования.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0160"/>
      <w:bookmarkEnd w:id="9"/>
      <w:r w:rsidRPr="00D25F61">
        <w:rPr>
          <w:rFonts w:ascii="Times New Roman" w:hAnsi="Times New Roman"/>
          <w:sz w:val="28"/>
          <w:szCs w:val="28"/>
        </w:rPr>
        <w:t>1.</w:t>
      </w:r>
      <w:r w:rsidR="00FE101E" w:rsidRPr="00D25F61">
        <w:rPr>
          <w:rFonts w:ascii="Times New Roman" w:hAnsi="Times New Roman"/>
          <w:sz w:val="28"/>
          <w:szCs w:val="28"/>
        </w:rPr>
        <w:t>7</w:t>
      </w:r>
      <w:r w:rsidRPr="00D25F61">
        <w:rPr>
          <w:rFonts w:ascii="Times New Roman" w:hAnsi="Times New Roman"/>
          <w:sz w:val="28"/>
          <w:szCs w:val="28"/>
        </w:rPr>
        <w:t>. В случае размещения на земельном участке объектов различного целевого назначения при расчете арендной платы применяется средневзвешенное значение коэффициента.</w:t>
      </w:r>
    </w:p>
    <w:p w:rsidR="00B54C65" w:rsidRPr="00D25F61" w:rsidRDefault="00B54C65" w:rsidP="00D25F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17"/>
      <w:bookmarkEnd w:id="10"/>
      <w:r w:rsidRPr="00D25F61">
        <w:rPr>
          <w:rFonts w:ascii="Times New Roman" w:hAnsi="Times New Roman"/>
          <w:sz w:val="28"/>
          <w:szCs w:val="28"/>
        </w:rPr>
        <w:t>1.</w:t>
      </w:r>
      <w:r w:rsidR="007427BB" w:rsidRPr="00D25F61">
        <w:rPr>
          <w:rFonts w:ascii="Times New Roman" w:hAnsi="Times New Roman"/>
          <w:sz w:val="28"/>
          <w:szCs w:val="28"/>
        </w:rPr>
        <w:t>8</w:t>
      </w:r>
      <w:r w:rsidRPr="00D25F61">
        <w:rPr>
          <w:rFonts w:ascii="Times New Roman" w:hAnsi="Times New Roman"/>
          <w:sz w:val="28"/>
          <w:szCs w:val="28"/>
        </w:rPr>
        <w:t xml:space="preserve">. Если на стороне арендатора выступают несколько лиц, являющихся правообладателями помещений </w:t>
      </w:r>
      <w:r w:rsidR="00CE681F" w:rsidRPr="00D25F61">
        <w:rPr>
          <w:rFonts w:ascii="Times New Roman" w:hAnsi="Times New Roman"/>
          <w:sz w:val="28"/>
          <w:szCs w:val="28"/>
        </w:rPr>
        <w:t>в</w:t>
      </w:r>
      <w:r w:rsidRPr="00D25F61">
        <w:rPr>
          <w:rFonts w:ascii="Times New Roman" w:hAnsi="Times New Roman"/>
          <w:sz w:val="28"/>
          <w:szCs w:val="28"/>
        </w:rPr>
        <w:t xml:space="preserve"> зданиях</w:t>
      </w:r>
      <w:r w:rsidR="00CE681F" w:rsidRPr="00D25F61">
        <w:rPr>
          <w:rFonts w:ascii="Times New Roman" w:hAnsi="Times New Roman"/>
          <w:sz w:val="28"/>
          <w:szCs w:val="28"/>
        </w:rPr>
        <w:t>,</w:t>
      </w:r>
      <w:r w:rsidRPr="00D25F61">
        <w:rPr>
          <w:rFonts w:ascii="Times New Roman" w:hAnsi="Times New Roman"/>
          <w:sz w:val="28"/>
          <w:szCs w:val="28"/>
        </w:rPr>
        <w:t xml:space="preserve"> строениях</w:t>
      </w:r>
      <w:r w:rsidR="00CE681F" w:rsidRPr="00D25F61">
        <w:rPr>
          <w:rFonts w:ascii="Times New Roman" w:hAnsi="Times New Roman"/>
          <w:sz w:val="28"/>
          <w:szCs w:val="28"/>
        </w:rPr>
        <w:t>,</w:t>
      </w:r>
      <w:r w:rsidRPr="00D25F61">
        <w:rPr>
          <w:rFonts w:ascii="Times New Roman" w:hAnsi="Times New Roman"/>
          <w:sz w:val="28"/>
          <w:szCs w:val="28"/>
        </w:rPr>
        <w:t xml:space="preserve"> сооружениях, расположенных на неделимом земельном участке, арендная плата рассчитывается для каждого из них пропорционально размеру принадлежащей ему доли в праве на указанные объекты недвижимого имущества.</w:t>
      </w:r>
      <w:bookmarkEnd w:id="11"/>
    </w:p>
    <w:sectPr w:rsidR="00B54C65" w:rsidRPr="00D25F61" w:rsidSect="003279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D2"/>
    <w:rsid w:val="0005411F"/>
    <w:rsid w:val="0007634D"/>
    <w:rsid w:val="000D16EA"/>
    <w:rsid w:val="000E1699"/>
    <w:rsid w:val="00110474"/>
    <w:rsid w:val="001B4E42"/>
    <w:rsid w:val="001C053C"/>
    <w:rsid w:val="001D2FD3"/>
    <w:rsid w:val="00226731"/>
    <w:rsid w:val="002708C0"/>
    <w:rsid w:val="0028710D"/>
    <w:rsid w:val="002A6C30"/>
    <w:rsid w:val="002E23AB"/>
    <w:rsid w:val="002E665E"/>
    <w:rsid w:val="002E7D2B"/>
    <w:rsid w:val="002F4715"/>
    <w:rsid w:val="00303810"/>
    <w:rsid w:val="003066E6"/>
    <w:rsid w:val="00314F6A"/>
    <w:rsid w:val="00327993"/>
    <w:rsid w:val="003556E1"/>
    <w:rsid w:val="003C3B35"/>
    <w:rsid w:val="00405EB6"/>
    <w:rsid w:val="00443FF7"/>
    <w:rsid w:val="00495B89"/>
    <w:rsid w:val="004C1BA2"/>
    <w:rsid w:val="004C7B73"/>
    <w:rsid w:val="0053735C"/>
    <w:rsid w:val="005A4404"/>
    <w:rsid w:val="005A7340"/>
    <w:rsid w:val="005B005B"/>
    <w:rsid w:val="005B7C58"/>
    <w:rsid w:val="005C3B3B"/>
    <w:rsid w:val="005C6782"/>
    <w:rsid w:val="00644117"/>
    <w:rsid w:val="006A451B"/>
    <w:rsid w:val="007427BB"/>
    <w:rsid w:val="00793D30"/>
    <w:rsid w:val="007A3C80"/>
    <w:rsid w:val="007A768A"/>
    <w:rsid w:val="007B0105"/>
    <w:rsid w:val="007B2A24"/>
    <w:rsid w:val="007E11DB"/>
    <w:rsid w:val="00841AA5"/>
    <w:rsid w:val="008703BD"/>
    <w:rsid w:val="008D0FAC"/>
    <w:rsid w:val="008D11E5"/>
    <w:rsid w:val="0090641A"/>
    <w:rsid w:val="00930644"/>
    <w:rsid w:val="009376AF"/>
    <w:rsid w:val="0096554D"/>
    <w:rsid w:val="0097404B"/>
    <w:rsid w:val="009A5838"/>
    <w:rsid w:val="009E0EBF"/>
    <w:rsid w:val="00A11456"/>
    <w:rsid w:val="00A767D2"/>
    <w:rsid w:val="00AA0A2D"/>
    <w:rsid w:val="00AA7E5A"/>
    <w:rsid w:val="00AE5950"/>
    <w:rsid w:val="00B25797"/>
    <w:rsid w:val="00B2693E"/>
    <w:rsid w:val="00B33ACE"/>
    <w:rsid w:val="00B54C65"/>
    <w:rsid w:val="00B60A30"/>
    <w:rsid w:val="00B6350C"/>
    <w:rsid w:val="00B6692E"/>
    <w:rsid w:val="00B70F9D"/>
    <w:rsid w:val="00B934DA"/>
    <w:rsid w:val="00BA14CD"/>
    <w:rsid w:val="00BA55E9"/>
    <w:rsid w:val="00C45886"/>
    <w:rsid w:val="00C90650"/>
    <w:rsid w:val="00CA4825"/>
    <w:rsid w:val="00CE681F"/>
    <w:rsid w:val="00D25F61"/>
    <w:rsid w:val="00D44918"/>
    <w:rsid w:val="00DA5FD3"/>
    <w:rsid w:val="00E52C59"/>
    <w:rsid w:val="00EA04DF"/>
    <w:rsid w:val="00EC2710"/>
    <w:rsid w:val="00F111C1"/>
    <w:rsid w:val="00F25D41"/>
    <w:rsid w:val="00F90A36"/>
    <w:rsid w:val="00FA0AE5"/>
    <w:rsid w:val="00FA173A"/>
    <w:rsid w:val="00FA4880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76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6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7D2"/>
  </w:style>
  <w:style w:type="character" w:styleId="a3">
    <w:name w:val="Hyperlink"/>
    <w:basedOn w:val="a0"/>
    <w:uiPriority w:val="99"/>
    <w:semiHidden/>
    <w:unhideWhenUsed/>
    <w:rsid w:val="00A767D2"/>
    <w:rPr>
      <w:color w:val="0000FF"/>
      <w:u w:val="single"/>
    </w:rPr>
  </w:style>
  <w:style w:type="paragraph" w:customStyle="1" w:styleId="Heading">
    <w:name w:val="Heading"/>
    <w:uiPriority w:val="99"/>
    <w:rsid w:val="00314F6A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4">
    <w:name w:val="Прижатый влево"/>
    <w:basedOn w:val="a"/>
    <w:next w:val="a"/>
    <w:uiPriority w:val="99"/>
    <w:rsid w:val="00EC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A0AE5"/>
    <w:rPr>
      <w:color w:val="106BBE"/>
    </w:rPr>
  </w:style>
  <w:style w:type="paragraph" w:styleId="a6">
    <w:name w:val="No Spacing"/>
    <w:uiPriority w:val="1"/>
    <w:qFormat/>
    <w:rsid w:val="006A451B"/>
    <w:rPr>
      <w:rFonts w:eastAsia="Times New Roman"/>
      <w:sz w:val="22"/>
      <w:szCs w:val="22"/>
    </w:rPr>
  </w:style>
  <w:style w:type="paragraph" w:customStyle="1" w:styleId="a7">
    <w:name w:val="Комментарий"/>
    <w:basedOn w:val="a"/>
    <w:next w:val="a"/>
    <w:uiPriority w:val="99"/>
    <w:rsid w:val="00B54C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76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6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7D2"/>
  </w:style>
  <w:style w:type="character" w:styleId="a3">
    <w:name w:val="Hyperlink"/>
    <w:basedOn w:val="a0"/>
    <w:uiPriority w:val="99"/>
    <w:semiHidden/>
    <w:unhideWhenUsed/>
    <w:rsid w:val="00A767D2"/>
    <w:rPr>
      <w:color w:val="0000FF"/>
      <w:u w:val="single"/>
    </w:rPr>
  </w:style>
  <w:style w:type="paragraph" w:customStyle="1" w:styleId="Heading">
    <w:name w:val="Heading"/>
    <w:uiPriority w:val="99"/>
    <w:rsid w:val="00314F6A"/>
    <w:pPr>
      <w:widowControl w:val="0"/>
      <w:autoSpaceDE w:val="0"/>
      <w:autoSpaceDN w:val="0"/>
      <w:adjustRightInd w:val="0"/>
      <w:spacing w:before="240"/>
      <w:ind w:left="766" w:hanging="539"/>
      <w:jc w:val="both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4">
    <w:name w:val="Прижатый влево"/>
    <w:basedOn w:val="a"/>
    <w:next w:val="a"/>
    <w:uiPriority w:val="99"/>
    <w:rsid w:val="00EC2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A0AE5"/>
    <w:rPr>
      <w:color w:val="106BBE"/>
    </w:rPr>
  </w:style>
  <w:style w:type="paragraph" w:styleId="a6">
    <w:name w:val="No Spacing"/>
    <w:uiPriority w:val="1"/>
    <w:qFormat/>
    <w:rsid w:val="006A451B"/>
    <w:rPr>
      <w:rFonts w:eastAsia="Times New Roman"/>
      <w:sz w:val="22"/>
      <w:szCs w:val="22"/>
    </w:rPr>
  </w:style>
  <w:style w:type="paragraph" w:customStyle="1" w:styleId="a7">
    <w:name w:val="Комментарий"/>
    <w:basedOn w:val="a"/>
    <w:next w:val="a"/>
    <w:uiPriority w:val="99"/>
    <w:rsid w:val="00B54C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567.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2205703.10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7" TargetMode="External"/><Relationship Id="rId11" Type="http://schemas.openxmlformats.org/officeDocument/2006/relationships/hyperlink" Target="garantF1://12024624.3975" TargetMode="External"/><Relationship Id="rId5" Type="http://schemas.openxmlformats.org/officeDocument/2006/relationships/hyperlink" Target="garantF1://22256357.0" TargetMode="External"/><Relationship Id="rId10" Type="http://schemas.openxmlformats.org/officeDocument/2006/relationships/hyperlink" Target="garantF1://12024624.49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Links>
    <vt:vector size="54" baseType="variant">
      <vt:variant>
        <vt:i4>5177358</vt:i4>
      </vt:variant>
      <vt:variant>
        <vt:i4>24</vt:i4>
      </vt:variant>
      <vt:variant>
        <vt:i4>0</vt:i4>
      </vt:variant>
      <vt:variant>
        <vt:i4>5</vt:i4>
      </vt:variant>
      <vt:variant>
        <vt:lpwstr>garantf1://12024624.3975/</vt:lpwstr>
      </vt:variant>
      <vt:variant>
        <vt:lpwstr/>
      </vt:variant>
      <vt:variant>
        <vt:i4>6553660</vt:i4>
      </vt:variant>
      <vt:variant>
        <vt:i4>21</vt:i4>
      </vt:variant>
      <vt:variant>
        <vt:i4>0</vt:i4>
      </vt:variant>
      <vt:variant>
        <vt:i4>5</vt:i4>
      </vt:variant>
      <vt:variant>
        <vt:lpwstr>garantf1://12024624.49012/</vt:lpwstr>
      </vt:variant>
      <vt:variant>
        <vt:lpwstr/>
      </vt:variant>
      <vt:variant>
        <vt:i4>6553662</vt:i4>
      </vt:variant>
      <vt:variant>
        <vt:i4>18</vt:i4>
      </vt:variant>
      <vt:variant>
        <vt:i4>0</vt:i4>
      </vt:variant>
      <vt:variant>
        <vt:i4>5</vt:i4>
      </vt:variant>
      <vt:variant>
        <vt:lpwstr>garantf1://12068567.0/</vt:lpwstr>
      </vt:variant>
      <vt:variant>
        <vt:lpwstr/>
      </vt:variant>
      <vt:variant>
        <vt:i4>5505039</vt:i4>
      </vt:variant>
      <vt:variant>
        <vt:i4>15</vt:i4>
      </vt:variant>
      <vt:variant>
        <vt:i4>0</vt:i4>
      </vt:variant>
      <vt:variant>
        <vt:i4>5</vt:i4>
      </vt:variant>
      <vt:variant>
        <vt:lpwstr>garantf1://12068567.100/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4259855</vt:i4>
      </vt:variant>
      <vt:variant>
        <vt:i4>6</vt:i4>
      </vt:variant>
      <vt:variant>
        <vt:i4>0</vt:i4>
      </vt:variant>
      <vt:variant>
        <vt:i4>5</vt:i4>
      </vt:variant>
      <vt:variant>
        <vt:lpwstr>garantf1://22205703.1000/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garantf1://12024624.397/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garantf1://22256357.0/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2019-07-02T01:03:00Z</cp:lastPrinted>
  <dcterms:created xsi:type="dcterms:W3CDTF">2019-05-27T23:14:00Z</dcterms:created>
  <dcterms:modified xsi:type="dcterms:W3CDTF">2019-07-02T01:04:00Z</dcterms:modified>
</cp:coreProperties>
</file>